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2" w:rsidRDefault="00F35966" w:rsidP="00F3596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35966">
        <w:rPr>
          <w:rFonts w:ascii="Times New Roman" w:hAnsi="Times New Roman" w:cs="Times New Roman"/>
          <w:sz w:val="32"/>
          <w:szCs w:val="32"/>
          <w:u w:val="single"/>
        </w:rPr>
        <w:t>Правило нулевого дохода: как оно применяется при назначении выплат одиноким родителям и беременным женщинам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35966" w:rsidRPr="00F35966" w:rsidRDefault="00F35966" w:rsidP="00F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Ежемесячное пособие для женщин, вставших на учет в ранние сроки беременности (до 12 недель), и для родителей, которые в одиночку воспитывают детей от 8 до 16 лет включительно, – это мера поддержки семей, оказавшихся в трудной жизненной ситуации. Одним из условий назначения таких выплат является невысокий доход.</w:t>
      </w:r>
    </w:p>
    <w:p w:rsidR="00F35966" w:rsidRPr="00F35966" w:rsidRDefault="00F35966" w:rsidP="00F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Ежемесячное пособие для одиноких родителей и беременных женщин назначается, если доход на человека в семье не превышает регионального прожиточного минимума н</w:t>
      </w:r>
      <w:r>
        <w:rPr>
          <w:rFonts w:ascii="Times New Roman" w:hAnsi="Times New Roman" w:cs="Times New Roman"/>
          <w:sz w:val="28"/>
          <w:szCs w:val="28"/>
        </w:rPr>
        <w:t>а душу населения. В 2021 году в</w:t>
      </w:r>
      <w:r w:rsidRPr="00F3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F3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он не должен превышать 9720 </w:t>
      </w:r>
      <w:r w:rsidRPr="00F35966">
        <w:rPr>
          <w:rFonts w:ascii="Times New Roman" w:hAnsi="Times New Roman" w:cs="Times New Roman"/>
          <w:sz w:val="28"/>
          <w:szCs w:val="28"/>
        </w:rPr>
        <w:t>руб. на каждого члена семьи в месяц. Чтобы определить, имеет ли семья право на выплату, необходимо разделить доходы всех членов семьи за учитываемый период на двенадцать месяцев и на количество членов семьи.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 xml:space="preserve">Сведения о доходах учитываются за 12 месяцев, но отсчет этого периода начинается за 4 месяца до месяца подачи заявления. Это значит, что если будущая мама или одинокий родитель обращается за выплатой в августе 2021 года, то будут учитываться доходы с апреля 2020 по март 2021 года, если в сентябре – с мая </w:t>
      </w:r>
      <w:r>
        <w:rPr>
          <w:rFonts w:ascii="Times New Roman" w:hAnsi="Times New Roman" w:cs="Times New Roman"/>
          <w:sz w:val="28"/>
          <w:szCs w:val="28"/>
        </w:rPr>
        <w:t>2020 по апрель 2021 года и т.д.</w:t>
      </w:r>
    </w:p>
    <w:p w:rsidR="00F35966" w:rsidRPr="00F35966" w:rsidRDefault="00F35966" w:rsidP="00F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При этом для назначения выплат применяется правило нулевого дохода. Оно означает, что у взрослых членов семьи должен быть заработок (стипендии, доходы от трудовой или предпринимательской деятельности, пенсии), либо отсутствие доходов обосновано объективными жизненными обстоятельствами. Основаниями для отсутствия доходов являются: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- 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</w:t>
      </w:r>
      <w:r>
        <w:rPr>
          <w:rFonts w:ascii="Times New Roman" w:hAnsi="Times New Roman" w:cs="Times New Roman"/>
          <w:sz w:val="28"/>
          <w:szCs w:val="28"/>
        </w:rPr>
        <w:t>льности или пенсии, стипендия);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 xml:space="preserve">- уход за ребенком, если речь идет о единственном родителе (т.е. у ребенка официально есть только один родитель, второй родитель умер, не указан в свидетельстве о </w:t>
      </w:r>
      <w:r>
        <w:rPr>
          <w:rFonts w:ascii="Times New Roman" w:hAnsi="Times New Roman" w:cs="Times New Roman"/>
          <w:sz w:val="28"/>
          <w:szCs w:val="28"/>
        </w:rPr>
        <w:t>рождении или пропал без вести);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 за ребенком до 3 лет;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- уход за гражданином с инвалидностью (за ребенком-инвалидом до 18 лет, инвалидом с детства 1 группы, инвалидом 1 группы) или п</w:t>
      </w:r>
      <w:r>
        <w:rPr>
          <w:rFonts w:ascii="Times New Roman" w:hAnsi="Times New Roman" w:cs="Times New Roman"/>
          <w:sz w:val="28"/>
          <w:szCs w:val="28"/>
        </w:rPr>
        <w:t>ожилым человеком старше 80 лет;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 xml:space="preserve">- обучение на очной форме </w:t>
      </w:r>
      <w:r>
        <w:rPr>
          <w:rFonts w:ascii="Times New Roman" w:hAnsi="Times New Roman" w:cs="Times New Roman"/>
          <w:sz w:val="28"/>
          <w:szCs w:val="28"/>
        </w:rPr>
        <w:t>для членов семьи моложе 23 лет;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- срочная служба в армии и 3-месяч</w:t>
      </w:r>
      <w:r>
        <w:rPr>
          <w:rFonts w:ascii="Times New Roman" w:hAnsi="Times New Roman" w:cs="Times New Roman"/>
          <w:sz w:val="28"/>
          <w:szCs w:val="28"/>
        </w:rPr>
        <w:t>ный период после демобилизации;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- прохождение лечения длит</w:t>
      </w:r>
      <w:r>
        <w:rPr>
          <w:rFonts w:ascii="Times New Roman" w:hAnsi="Times New Roman" w:cs="Times New Roman"/>
          <w:sz w:val="28"/>
          <w:szCs w:val="28"/>
        </w:rPr>
        <w:t>ельностью от 3 месяцев и более;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- 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lastRenderedPageBreak/>
        <w:t xml:space="preserve">- отбывание наказания в местах лишения свободы (включая период не более </w:t>
      </w:r>
      <w:r>
        <w:rPr>
          <w:rFonts w:ascii="Times New Roman" w:hAnsi="Times New Roman" w:cs="Times New Roman"/>
          <w:sz w:val="28"/>
          <w:szCs w:val="28"/>
        </w:rPr>
        <w:t>3 месяцев со дня освобождения).</w:t>
      </w:r>
    </w:p>
    <w:p w:rsidR="00F35966" w:rsidRPr="00F35966" w:rsidRDefault="00F35966" w:rsidP="00F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Если взрослые члены семьи не имеют заработка или другого дохода, периоды отсутствия доходов по уважительным причинам должны составлять в совокупности 10 и более месяцев расчетного периода.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66">
        <w:rPr>
          <w:rFonts w:ascii="Times New Roman" w:hAnsi="Times New Roman" w:cs="Times New Roman"/>
          <w:sz w:val="28"/>
          <w:szCs w:val="28"/>
        </w:rPr>
        <w:t>Отметим, что ежемесячное пособие назначается с учетом комплексной оценки нуждаемости, т.е. учитываются также имущество семьи (недвижимость, транспортные средства, разме</w:t>
      </w:r>
      <w:r>
        <w:rPr>
          <w:rFonts w:ascii="Times New Roman" w:hAnsi="Times New Roman" w:cs="Times New Roman"/>
          <w:sz w:val="28"/>
          <w:szCs w:val="28"/>
        </w:rPr>
        <w:t>р вкладов и другие показатели).</w:t>
      </w:r>
    </w:p>
    <w:p w:rsidR="00F35966" w:rsidRPr="00F35966" w:rsidRDefault="00F35966" w:rsidP="00F3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966" w:rsidRPr="00F35966" w:rsidRDefault="00F35966" w:rsidP="00F3596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35966" w:rsidRPr="00F35966" w:rsidRDefault="00F35966" w:rsidP="00F3596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F35966" w:rsidRPr="00F3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6"/>
    <w:rsid w:val="00E70642"/>
    <w:rsid w:val="00F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2021-08-24T06:56:00Z</dcterms:created>
  <dcterms:modified xsi:type="dcterms:W3CDTF">2021-08-24T07:00:00Z</dcterms:modified>
</cp:coreProperties>
</file>