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52" w:type="dxa"/>
        <w:tblLook w:val="04A0"/>
      </w:tblPr>
      <w:tblGrid>
        <w:gridCol w:w="5919"/>
      </w:tblGrid>
      <w:tr w:rsidR="0091314E" w:rsidTr="00117804">
        <w:trPr>
          <w:trHeight w:val="4460"/>
        </w:trPr>
        <w:tc>
          <w:tcPr>
            <w:tcW w:w="6202" w:type="dxa"/>
            <w:shd w:val="clear" w:color="auto" w:fill="auto"/>
          </w:tcPr>
          <w:p w:rsidR="0091314E" w:rsidRDefault="0091314E" w:rsidP="00F6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Министру социальной защиты населения и труда Белгородской области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(Ф.И.О. руководителя)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(Ф.И.О. заявителя указывается полностью)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постоянного (временного) места жительства: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телефон:________________________</w:t>
            </w:r>
          </w:p>
          <w:p w:rsidR="0091314E" w:rsidRDefault="0091314E" w:rsidP="0011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Прошу поставить меня (моего ребенка)________________________________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(Ф.И.О. указывается полностью)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учет для обеспечения ________________________________________________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(наименование и размер протезно-ортопедического и (или) корригирующего изделия)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Группы инвалидности не име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ю(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установлении инвалидности, утраты медицинских показаний                            на получение протезно-ортопедических и (или) корригирующих изделий, изменении места жительства и контактных данных обязуюсь сообщить в месячный срок в органы социальной защиты населения по месту своего жительства.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-на) на обработку указанных мной персональных данных органом социальной защиты населения с целью реализации мер социальной поддержки.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дств кр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иптозащиты.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 и условия прекращения обработки персональных данных: ликвидация органа социальной защиты населения.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91314E" w:rsidRDefault="0091314E" w:rsidP="0091314E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</w:pPr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 xml:space="preserve">   Прошу о принятом </w:t>
      </w:r>
      <w:proofErr w:type="gramStart"/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>решении</w:t>
      </w:r>
      <w:proofErr w:type="gramEnd"/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 xml:space="preserve"> о постановке (отказе в постановке) в очередь                на обеспечение протезно-ортопедическими и (или) корригирующими изделиями сообщить: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</w:pPr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>Посредством телефонной связи:______________________________________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</w:pPr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>В письменной форме по почтовому адресу:_____________________________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</w:pPr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>_________________________________________________________________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PT Astra Serif" w:eastAsia="SimSun" w:hAnsi="PT Astra Serif" w:cs="Calibri"/>
          <w:color w:val="00000A"/>
          <w:sz w:val="26"/>
          <w:szCs w:val="26"/>
          <w:lang w:eastAsia="ar-SA"/>
        </w:rPr>
        <w:t>В форме электронного документа по адресу электронной почты:______________________________________________________________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14E" w:rsidRDefault="0091314E" w:rsidP="0091314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                      ___________________                ______________________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(дата)                                           (подпись заявителя)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1314E" w:rsidRDefault="0091314E" w:rsidP="009131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1314E" w:rsidSect="009131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D3B"/>
    <w:rsid w:val="00104A15"/>
    <w:rsid w:val="00364D3B"/>
    <w:rsid w:val="006C5F01"/>
    <w:rsid w:val="0091314E"/>
    <w:rsid w:val="00F6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</dc:creator>
  <cp:keywords/>
  <dc:description/>
  <cp:lastModifiedBy>Nazarenko</cp:lastModifiedBy>
  <cp:revision>3</cp:revision>
  <dcterms:created xsi:type="dcterms:W3CDTF">2022-08-15T12:14:00Z</dcterms:created>
  <dcterms:modified xsi:type="dcterms:W3CDTF">2022-08-16T07:43:00Z</dcterms:modified>
</cp:coreProperties>
</file>