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31" w:rsidRPr="002B4730" w:rsidRDefault="00C10C31" w:rsidP="00C10C31">
      <w:pPr>
        <w:pStyle w:val="a3"/>
        <w:ind w:firstLine="426"/>
        <w:jc w:val="both"/>
        <w:rPr>
          <w:rFonts w:ascii="Times New Roman" w:hAnsi="Times New Roman" w:cs="Times New Roman"/>
          <w:b/>
          <w:sz w:val="28"/>
          <w:szCs w:val="28"/>
        </w:rPr>
      </w:pPr>
      <w:r w:rsidRPr="002B4730">
        <w:rPr>
          <w:rFonts w:ascii="Times New Roman" w:hAnsi="Times New Roman" w:cs="Times New Roman"/>
          <w:b/>
          <w:sz w:val="28"/>
          <w:szCs w:val="28"/>
        </w:rPr>
        <w:t xml:space="preserve">В </w:t>
      </w:r>
      <w:r>
        <w:rPr>
          <w:rFonts w:ascii="Times New Roman" w:hAnsi="Times New Roman" w:cs="Times New Roman"/>
          <w:b/>
          <w:sz w:val="28"/>
          <w:szCs w:val="28"/>
        </w:rPr>
        <w:t>Белгородской области</w:t>
      </w:r>
      <w:r w:rsidRPr="002B4730">
        <w:rPr>
          <w:rFonts w:ascii="Times New Roman" w:hAnsi="Times New Roman" w:cs="Times New Roman"/>
          <w:b/>
          <w:sz w:val="28"/>
          <w:szCs w:val="28"/>
        </w:rPr>
        <w:t xml:space="preserve"> стремительно растет число пользователей гос</w:t>
      </w:r>
      <w:r>
        <w:rPr>
          <w:rFonts w:ascii="Times New Roman" w:hAnsi="Times New Roman" w:cs="Times New Roman"/>
          <w:b/>
          <w:sz w:val="28"/>
          <w:szCs w:val="28"/>
        </w:rPr>
        <w:t xml:space="preserve">. </w:t>
      </w:r>
      <w:r w:rsidRPr="002B4730">
        <w:rPr>
          <w:rFonts w:ascii="Times New Roman" w:hAnsi="Times New Roman" w:cs="Times New Roman"/>
          <w:b/>
          <w:sz w:val="28"/>
          <w:szCs w:val="28"/>
        </w:rPr>
        <w:t>услуг ПФР в электронном виде</w:t>
      </w:r>
    </w:p>
    <w:p w:rsidR="00C10C31" w:rsidRPr="002B4730" w:rsidRDefault="00C10C31" w:rsidP="00C10C31">
      <w:pPr>
        <w:pStyle w:val="a3"/>
        <w:ind w:firstLine="426"/>
        <w:jc w:val="both"/>
        <w:rPr>
          <w:rFonts w:ascii="Times New Roman" w:hAnsi="Times New Roman" w:cs="Times New Roman"/>
          <w:sz w:val="28"/>
          <w:szCs w:val="28"/>
        </w:rPr>
      </w:pPr>
    </w:p>
    <w:p w:rsidR="00C10C31" w:rsidRPr="002B4730" w:rsidRDefault="008B6C90" w:rsidP="00C10C31">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Свыше </w:t>
      </w:r>
      <w:r w:rsidR="00C10C31" w:rsidRPr="008B6C90">
        <w:rPr>
          <w:rFonts w:ascii="Times New Roman" w:hAnsi="Times New Roman" w:cs="Times New Roman"/>
          <w:sz w:val="28"/>
          <w:szCs w:val="28"/>
        </w:rPr>
        <w:t xml:space="preserve">40 </w:t>
      </w:r>
      <w:r>
        <w:rPr>
          <w:rFonts w:ascii="Times New Roman" w:hAnsi="Times New Roman" w:cs="Times New Roman"/>
          <w:sz w:val="28"/>
          <w:szCs w:val="28"/>
        </w:rPr>
        <w:t>тысяч</w:t>
      </w:r>
      <w:r w:rsidR="00C10C31" w:rsidRPr="008B6C90">
        <w:rPr>
          <w:rFonts w:ascii="Times New Roman" w:hAnsi="Times New Roman" w:cs="Times New Roman"/>
          <w:sz w:val="28"/>
          <w:szCs w:val="28"/>
        </w:rPr>
        <w:t xml:space="preserve"> заявлени</w:t>
      </w:r>
      <w:r>
        <w:rPr>
          <w:rFonts w:ascii="Times New Roman" w:hAnsi="Times New Roman" w:cs="Times New Roman"/>
          <w:sz w:val="28"/>
          <w:szCs w:val="28"/>
        </w:rPr>
        <w:t>й</w:t>
      </w:r>
      <w:r w:rsidR="00C10C31" w:rsidRPr="002B4730">
        <w:rPr>
          <w:rFonts w:ascii="Times New Roman" w:hAnsi="Times New Roman" w:cs="Times New Roman"/>
          <w:sz w:val="28"/>
          <w:szCs w:val="28"/>
        </w:rPr>
        <w:t xml:space="preserve"> о назначении и доставке пенсии подано в электронной форме жителями </w:t>
      </w:r>
      <w:r w:rsidR="00C10C31">
        <w:rPr>
          <w:rFonts w:ascii="Times New Roman" w:hAnsi="Times New Roman" w:cs="Times New Roman"/>
          <w:sz w:val="28"/>
          <w:szCs w:val="28"/>
        </w:rPr>
        <w:t>Белгородской области</w:t>
      </w:r>
      <w:r w:rsidR="00C10C31" w:rsidRPr="002B4730">
        <w:rPr>
          <w:rFonts w:ascii="Times New Roman" w:hAnsi="Times New Roman" w:cs="Times New Roman"/>
          <w:sz w:val="28"/>
          <w:szCs w:val="28"/>
        </w:rPr>
        <w:t xml:space="preserve"> с начала этого года. Так, на сегодняшний день через электронные сервисы официального сайта ПФР и портала гос</w:t>
      </w:r>
      <w:r w:rsidR="00C10C31">
        <w:rPr>
          <w:rFonts w:ascii="Times New Roman" w:hAnsi="Times New Roman" w:cs="Times New Roman"/>
          <w:sz w:val="28"/>
          <w:szCs w:val="28"/>
        </w:rPr>
        <w:t xml:space="preserve">. </w:t>
      </w:r>
      <w:r w:rsidR="00C10C31" w:rsidRPr="002B4730">
        <w:rPr>
          <w:rFonts w:ascii="Times New Roman" w:hAnsi="Times New Roman" w:cs="Times New Roman"/>
          <w:sz w:val="28"/>
          <w:szCs w:val="28"/>
        </w:rPr>
        <w:t xml:space="preserve">услуг подано </w:t>
      </w:r>
      <w:r w:rsidR="00C10C31" w:rsidRPr="008B6C90">
        <w:rPr>
          <w:rFonts w:ascii="Times New Roman" w:hAnsi="Times New Roman" w:cs="Times New Roman"/>
          <w:sz w:val="28"/>
          <w:szCs w:val="28"/>
        </w:rPr>
        <w:t>16 211 электронное заявление от граждан о назначении пенсии и 23 952 заявления о выборе или изменении способа доставки пенсии, что в разы выше соответствующих показателей за аналогичный период прошлого года.</w:t>
      </w:r>
    </w:p>
    <w:p w:rsidR="00C10C31" w:rsidRPr="002B4730" w:rsidRDefault="00C10C31" w:rsidP="00C10C31">
      <w:pPr>
        <w:pStyle w:val="a3"/>
        <w:ind w:firstLine="426"/>
        <w:jc w:val="both"/>
        <w:rPr>
          <w:rFonts w:ascii="Times New Roman" w:hAnsi="Times New Roman" w:cs="Times New Roman"/>
          <w:sz w:val="28"/>
          <w:szCs w:val="28"/>
        </w:rPr>
      </w:pPr>
    </w:p>
    <w:p w:rsidR="00C10C31" w:rsidRPr="002B4730" w:rsidRDefault="00C10C31" w:rsidP="00C10C31">
      <w:pPr>
        <w:pStyle w:val="a3"/>
        <w:ind w:firstLine="426"/>
        <w:jc w:val="both"/>
        <w:rPr>
          <w:rFonts w:ascii="Times New Roman" w:hAnsi="Times New Roman" w:cs="Times New Roman"/>
          <w:sz w:val="28"/>
          <w:szCs w:val="28"/>
        </w:rPr>
      </w:pPr>
      <w:r w:rsidRPr="002B4730">
        <w:rPr>
          <w:rFonts w:ascii="Times New Roman" w:hAnsi="Times New Roman" w:cs="Times New Roman"/>
          <w:sz w:val="28"/>
          <w:szCs w:val="28"/>
        </w:rPr>
        <w:t>Личный кабинет гражданина на сайте Пенсионного фонда позволяет обратиться с заявлением о назначении любого вида пенсии, выплачиваемой ПФР, включая страховую пенсию, пенсию по государственному обеспечению и накопительную пенсию. Для улучшения качества оказания государственных услуг Пенсионный фонд на постоянной основе расширяет возможности электронного кабинета для граждан, благодаря чему сегодня он охватывает практически все другие выплаты по линии ПФР, помимо пенсий: ежемесячную денежную выплату, федеральную социальную доплату к пенсии, набор социальных услуг, материнский капитал и др.</w:t>
      </w:r>
    </w:p>
    <w:p w:rsidR="00C10C31" w:rsidRPr="002B4730" w:rsidRDefault="00C10C31" w:rsidP="00C10C31">
      <w:pPr>
        <w:pStyle w:val="a3"/>
        <w:ind w:firstLine="426"/>
        <w:jc w:val="both"/>
        <w:rPr>
          <w:rFonts w:ascii="Times New Roman" w:hAnsi="Times New Roman" w:cs="Times New Roman"/>
          <w:sz w:val="28"/>
          <w:szCs w:val="28"/>
        </w:rPr>
      </w:pPr>
    </w:p>
    <w:p w:rsidR="00C10C31" w:rsidRDefault="00C10C31" w:rsidP="00C10C31">
      <w:pPr>
        <w:pStyle w:val="a3"/>
        <w:ind w:firstLine="426"/>
        <w:jc w:val="both"/>
        <w:rPr>
          <w:rFonts w:ascii="Times New Roman" w:hAnsi="Times New Roman" w:cs="Times New Roman"/>
          <w:sz w:val="28"/>
          <w:szCs w:val="28"/>
        </w:rPr>
      </w:pPr>
      <w:r w:rsidRPr="002B4730">
        <w:rPr>
          <w:rFonts w:ascii="Times New Roman" w:hAnsi="Times New Roman" w:cs="Times New Roman"/>
          <w:sz w:val="28"/>
          <w:szCs w:val="28"/>
        </w:rPr>
        <w:t xml:space="preserve">Напомним, что все услуги и сервисы, предоставляемые ПФР в электронном виде, объединены в один портал на сайте Пенсионного фонда – es.pfrf.ru. Чтобы получить услуги ПФР в электронном виде, необходимо иметь подтвержденную учетную запись на Едином портале государственных и муниципальных услуг (gosuslugi.ru). </w:t>
      </w:r>
      <w:proofErr w:type="gramStart"/>
      <w:r w:rsidRPr="002B4730">
        <w:rPr>
          <w:rFonts w:ascii="Times New Roman" w:hAnsi="Times New Roman" w:cs="Times New Roman"/>
          <w:sz w:val="28"/>
          <w:szCs w:val="28"/>
        </w:rPr>
        <w:t>Если гражданин уже зарегистрирован на портале, необходимо использовать логин и пароль, указанные при</w:t>
      </w:r>
      <w:r>
        <w:rPr>
          <w:rFonts w:ascii="Times New Roman" w:hAnsi="Times New Roman" w:cs="Times New Roman"/>
          <w:sz w:val="28"/>
          <w:szCs w:val="28"/>
        </w:rPr>
        <w:t xml:space="preserve"> регистрации.</w:t>
      </w:r>
      <w:proofErr w:type="gramEnd"/>
    </w:p>
    <w:p w:rsidR="00C10C31" w:rsidRDefault="00C10C31">
      <w:pPr>
        <w:rPr>
          <w:rFonts w:ascii="Times New Roman" w:eastAsia="Times New Roman" w:hAnsi="Times New Roman" w:cs="Times New Roman"/>
          <w:b/>
          <w:bCs/>
          <w:kern w:val="36"/>
          <w:sz w:val="48"/>
          <w:szCs w:val="48"/>
          <w:lang w:eastAsia="ru-RU"/>
        </w:rPr>
      </w:pPr>
      <w:r>
        <w:br w:type="page"/>
      </w:r>
    </w:p>
    <w:p w:rsidR="002264FA" w:rsidRDefault="002264FA" w:rsidP="00E778BC">
      <w:bookmarkStart w:id="0" w:name="_GoBack"/>
      <w:bookmarkEnd w:id="0"/>
    </w:p>
    <w:sectPr w:rsidR="002264FA" w:rsidSect="002B47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E4"/>
    <w:rsid w:val="000464DF"/>
    <w:rsid w:val="002264FA"/>
    <w:rsid w:val="00674CE4"/>
    <w:rsid w:val="00881381"/>
    <w:rsid w:val="008B6C90"/>
    <w:rsid w:val="00C10C31"/>
    <w:rsid w:val="00E778BC"/>
    <w:rsid w:val="00E80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4C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74C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CE4"/>
    <w:rPr>
      <w:rFonts w:ascii="Times New Roman" w:eastAsia="Times New Roman" w:hAnsi="Times New Roman" w:cs="Times New Roman"/>
      <w:b/>
      <w:bCs/>
      <w:kern w:val="36"/>
      <w:sz w:val="48"/>
      <w:szCs w:val="48"/>
      <w:lang w:eastAsia="ru-RU"/>
    </w:rPr>
  </w:style>
  <w:style w:type="paragraph" w:styleId="a3">
    <w:name w:val="No Spacing"/>
    <w:uiPriority w:val="1"/>
    <w:qFormat/>
    <w:rsid w:val="00674CE4"/>
    <w:pPr>
      <w:spacing w:after="0" w:line="240" w:lineRule="auto"/>
    </w:pPr>
  </w:style>
  <w:style w:type="paragraph" w:styleId="a4">
    <w:name w:val="Normal (Web)"/>
    <w:basedOn w:val="a"/>
    <w:uiPriority w:val="99"/>
    <w:semiHidden/>
    <w:unhideWhenUsed/>
    <w:rsid w:val="00674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74CE4"/>
    <w:rPr>
      <w:color w:val="0000FF"/>
      <w:u w:val="single"/>
    </w:rPr>
  </w:style>
  <w:style w:type="character" w:customStyle="1" w:styleId="30">
    <w:name w:val="Заголовок 3 Знак"/>
    <w:basedOn w:val="a0"/>
    <w:link w:val="3"/>
    <w:uiPriority w:val="9"/>
    <w:semiHidden/>
    <w:rsid w:val="00674CE4"/>
    <w:rPr>
      <w:rFonts w:asciiTheme="majorHAnsi" w:eastAsiaTheme="majorEastAsia" w:hAnsiTheme="majorHAnsi" w:cstheme="majorBidi"/>
      <w:b/>
      <w:bCs/>
      <w:color w:val="4F81BD" w:themeColor="accent1"/>
    </w:rPr>
  </w:style>
  <w:style w:type="character" w:styleId="a6">
    <w:name w:val="Emphasis"/>
    <w:basedOn w:val="a0"/>
    <w:uiPriority w:val="20"/>
    <w:qFormat/>
    <w:rsid w:val="00674CE4"/>
    <w:rPr>
      <w:i/>
      <w:iCs/>
    </w:rPr>
  </w:style>
  <w:style w:type="character" w:styleId="a7">
    <w:name w:val="Strong"/>
    <w:basedOn w:val="a0"/>
    <w:uiPriority w:val="22"/>
    <w:qFormat/>
    <w:rsid w:val="00E80B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4C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74C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CE4"/>
    <w:rPr>
      <w:rFonts w:ascii="Times New Roman" w:eastAsia="Times New Roman" w:hAnsi="Times New Roman" w:cs="Times New Roman"/>
      <w:b/>
      <w:bCs/>
      <w:kern w:val="36"/>
      <w:sz w:val="48"/>
      <w:szCs w:val="48"/>
      <w:lang w:eastAsia="ru-RU"/>
    </w:rPr>
  </w:style>
  <w:style w:type="paragraph" w:styleId="a3">
    <w:name w:val="No Spacing"/>
    <w:uiPriority w:val="1"/>
    <w:qFormat/>
    <w:rsid w:val="00674CE4"/>
    <w:pPr>
      <w:spacing w:after="0" w:line="240" w:lineRule="auto"/>
    </w:pPr>
  </w:style>
  <w:style w:type="paragraph" w:styleId="a4">
    <w:name w:val="Normal (Web)"/>
    <w:basedOn w:val="a"/>
    <w:uiPriority w:val="99"/>
    <w:semiHidden/>
    <w:unhideWhenUsed/>
    <w:rsid w:val="00674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74CE4"/>
    <w:rPr>
      <w:color w:val="0000FF"/>
      <w:u w:val="single"/>
    </w:rPr>
  </w:style>
  <w:style w:type="character" w:customStyle="1" w:styleId="30">
    <w:name w:val="Заголовок 3 Знак"/>
    <w:basedOn w:val="a0"/>
    <w:link w:val="3"/>
    <w:uiPriority w:val="9"/>
    <w:semiHidden/>
    <w:rsid w:val="00674CE4"/>
    <w:rPr>
      <w:rFonts w:asciiTheme="majorHAnsi" w:eastAsiaTheme="majorEastAsia" w:hAnsiTheme="majorHAnsi" w:cstheme="majorBidi"/>
      <w:b/>
      <w:bCs/>
      <w:color w:val="4F81BD" w:themeColor="accent1"/>
    </w:rPr>
  </w:style>
  <w:style w:type="character" w:styleId="a6">
    <w:name w:val="Emphasis"/>
    <w:basedOn w:val="a0"/>
    <w:uiPriority w:val="20"/>
    <w:qFormat/>
    <w:rsid w:val="00674CE4"/>
    <w:rPr>
      <w:i/>
      <w:iCs/>
    </w:rPr>
  </w:style>
  <w:style w:type="character" w:styleId="a7">
    <w:name w:val="Strong"/>
    <w:basedOn w:val="a0"/>
    <w:uiPriority w:val="22"/>
    <w:qFormat/>
    <w:rsid w:val="00E80B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5154">
      <w:bodyDiv w:val="1"/>
      <w:marLeft w:val="0"/>
      <w:marRight w:val="0"/>
      <w:marTop w:val="0"/>
      <w:marBottom w:val="0"/>
      <w:divBdr>
        <w:top w:val="none" w:sz="0" w:space="0" w:color="auto"/>
        <w:left w:val="none" w:sz="0" w:space="0" w:color="auto"/>
        <w:bottom w:val="none" w:sz="0" w:space="0" w:color="auto"/>
        <w:right w:val="none" w:sz="0" w:space="0" w:color="auto"/>
      </w:divBdr>
      <w:divsChild>
        <w:div w:id="1823738350">
          <w:marLeft w:val="0"/>
          <w:marRight w:val="0"/>
          <w:marTop w:val="0"/>
          <w:marBottom w:val="0"/>
          <w:divBdr>
            <w:top w:val="none" w:sz="0" w:space="0" w:color="auto"/>
            <w:left w:val="none" w:sz="0" w:space="0" w:color="auto"/>
            <w:bottom w:val="none" w:sz="0" w:space="0" w:color="auto"/>
            <w:right w:val="none" w:sz="0" w:space="0" w:color="auto"/>
          </w:divBdr>
        </w:div>
      </w:divsChild>
    </w:div>
    <w:div w:id="149175724">
      <w:bodyDiv w:val="1"/>
      <w:marLeft w:val="0"/>
      <w:marRight w:val="0"/>
      <w:marTop w:val="0"/>
      <w:marBottom w:val="0"/>
      <w:divBdr>
        <w:top w:val="none" w:sz="0" w:space="0" w:color="auto"/>
        <w:left w:val="none" w:sz="0" w:space="0" w:color="auto"/>
        <w:bottom w:val="none" w:sz="0" w:space="0" w:color="auto"/>
        <w:right w:val="none" w:sz="0" w:space="0" w:color="auto"/>
      </w:divBdr>
      <w:divsChild>
        <w:div w:id="1821727037">
          <w:marLeft w:val="0"/>
          <w:marRight w:val="0"/>
          <w:marTop w:val="0"/>
          <w:marBottom w:val="0"/>
          <w:divBdr>
            <w:top w:val="none" w:sz="0" w:space="0" w:color="auto"/>
            <w:left w:val="none" w:sz="0" w:space="0" w:color="auto"/>
            <w:bottom w:val="none" w:sz="0" w:space="0" w:color="auto"/>
            <w:right w:val="none" w:sz="0" w:space="0" w:color="auto"/>
          </w:divBdr>
        </w:div>
      </w:divsChild>
    </w:div>
    <w:div w:id="653148970">
      <w:bodyDiv w:val="1"/>
      <w:marLeft w:val="0"/>
      <w:marRight w:val="0"/>
      <w:marTop w:val="0"/>
      <w:marBottom w:val="0"/>
      <w:divBdr>
        <w:top w:val="none" w:sz="0" w:space="0" w:color="auto"/>
        <w:left w:val="none" w:sz="0" w:space="0" w:color="auto"/>
        <w:bottom w:val="none" w:sz="0" w:space="0" w:color="auto"/>
        <w:right w:val="none" w:sz="0" w:space="0" w:color="auto"/>
      </w:divBdr>
      <w:divsChild>
        <w:div w:id="1076198937">
          <w:marLeft w:val="0"/>
          <w:marRight w:val="0"/>
          <w:marTop w:val="0"/>
          <w:marBottom w:val="0"/>
          <w:divBdr>
            <w:top w:val="none" w:sz="0" w:space="0" w:color="auto"/>
            <w:left w:val="none" w:sz="0" w:space="0" w:color="auto"/>
            <w:bottom w:val="none" w:sz="0" w:space="0" w:color="auto"/>
            <w:right w:val="none" w:sz="0" w:space="0" w:color="auto"/>
          </w:divBdr>
        </w:div>
      </w:divsChild>
    </w:div>
    <w:div w:id="781077196">
      <w:bodyDiv w:val="1"/>
      <w:marLeft w:val="0"/>
      <w:marRight w:val="0"/>
      <w:marTop w:val="0"/>
      <w:marBottom w:val="0"/>
      <w:divBdr>
        <w:top w:val="none" w:sz="0" w:space="0" w:color="auto"/>
        <w:left w:val="none" w:sz="0" w:space="0" w:color="auto"/>
        <w:bottom w:val="none" w:sz="0" w:space="0" w:color="auto"/>
        <w:right w:val="none" w:sz="0" w:space="0" w:color="auto"/>
      </w:divBdr>
      <w:divsChild>
        <w:div w:id="888222988">
          <w:marLeft w:val="0"/>
          <w:marRight w:val="0"/>
          <w:marTop w:val="0"/>
          <w:marBottom w:val="0"/>
          <w:divBdr>
            <w:top w:val="none" w:sz="0" w:space="0" w:color="auto"/>
            <w:left w:val="none" w:sz="0" w:space="0" w:color="auto"/>
            <w:bottom w:val="none" w:sz="0" w:space="0" w:color="auto"/>
            <w:right w:val="none" w:sz="0" w:space="0" w:color="auto"/>
          </w:divBdr>
        </w:div>
      </w:divsChild>
    </w:div>
    <w:div w:id="815151605">
      <w:bodyDiv w:val="1"/>
      <w:marLeft w:val="0"/>
      <w:marRight w:val="0"/>
      <w:marTop w:val="0"/>
      <w:marBottom w:val="0"/>
      <w:divBdr>
        <w:top w:val="none" w:sz="0" w:space="0" w:color="auto"/>
        <w:left w:val="none" w:sz="0" w:space="0" w:color="auto"/>
        <w:bottom w:val="none" w:sz="0" w:space="0" w:color="auto"/>
        <w:right w:val="none" w:sz="0" w:space="0" w:color="auto"/>
      </w:divBdr>
      <w:divsChild>
        <w:div w:id="749892510">
          <w:marLeft w:val="0"/>
          <w:marRight w:val="0"/>
          <w:marTop w:val="0"/>
          <w:marBottom w:val="0"/>
          <w:divBdr>
            <w:top w:val="none" w:sz="0" w:space="0" w:color="auto"/>
            <w:left w:val="none" w:sz="0" w:space="0" w:color="auto"/>
            <w:bottom w:val="none" w:sz="0" w:space="0" w:color="auto"/>
            <w:right w:val="none" w:sz="0" w:space="0" w:color="auto"/>
          </w:divBdr>
        </w:div>
      </w:divsChild>
    </w:div>
    <w:div w:id="965237072">
      <w:bodyDiv w:val="1"/>
      <w:marLeft w:val="0"/>
      <w:marRight w:val="0"/>
      <w:marTop w:val="0"/>
      <w:marBottom w:val="0"/>
      <w:divBdr>
        <w:top w:val="none" w:sz="0" w:space="0" w:color="auto"/>
        <w:left w:val="none" w:sz="0" w:space="0" w:color="auto"/>
        <w:bottom w:val="none" w:sz="0" w:space="0" w:color="auto"/>
        <w:right w:val="none" w:sz="0" w:space="0" w:color="auto"/>
      </w:divBdr>
      <w:divsChild>
        <w:div w:id="1786927315">
          <w:marLeft w:val="0"/>
          <w:marRight w:val="0"/>
          <w:marTop w:val="0"/>
          <w:marBottom w:val="0"/>
          <w:divBdr>
            <w:top w:val="none" w:sz="0" w:space="0" w:color="auto"/>
            <w:left w:val="none" w:sz="0" w:space="0" w:color="auto"/>
            <w:bottom w:val="none" w:sz="0" w:space="0" w:color="auto"/>
            <w:right w:val="none" w:sz="0" w:space="0" w:color="auto"/>
          </w:divBdr>
        </w:div>
      </w:divsChild>
    </w:div>
    <w:div w:id="1490748617">
      <w:bodyDiv w:val="1"/>
      <w:marLeft w:val="0"/>
      <w:marRight w:val="0"/>
      <w:marTop w:val="0"/>
      <w:marBottom w:val="0"/>
      <w:divBdr>
        <w:top w:val="none" w:sz="0" w:space="0" w:color="auto"/>
        <w:left w:val="none" w:sz="0" w:space="0" w:color="auto"/>
        <w:bottom w:val="none" w:sz="0" w:space="0" w:color="auto"/>
        <w:right w:val="none" w:sz="0" w:space="0" w:color="auto"/>
      </w:divBdr>
      <w:divsChild>
        <w:div w:id="1425764294">
          <w:marLeft w:val="0"/>
          <w:marRight w:val="0"/>
          <w:marTop w:val="0"/>
          <w:marBottom w:val="0"/>
          <w:divBdr>
            <w:top w:val="none" w:sz="0" w:space="0" w:color="auto"/>
            <w:left w:val="none" w:sz="0" w:space="0" w:color="auto"/>
            <w:bottom w:val="none" w:sz="0" w:space="0" w:color="auto"/>
            <w:right w:val="none" w:sz="0" w:space="0" w:color="auto"/>
          </w:divBdr>
          <w:divsChild>
            <w:div w:id="2130735017">
              <w:marLeft w:val="0"/>
              <w:marRight w:val="0"/>
              <w:marTop w:val="0"/>
              <w:marBottom w:val="0"/>
              <w:divBdr>
                <w:top w:val="none" w:sz="0" w:space="0" w:color="auto"/>
                <w:left w:val="none" w:sz="0" w:space="0" w:color="auto"/>
                <w:bottom w:val="none" w:sz="0" w:space="0" w:color="auto"/>
                <w:right w:val="none" w:sz="0" w:space="0" w:color="auto"/>
              </w:divBdr>
            </w:div>
          </w:divsChild>
        </w:div>
        <w:div w:id="1341617112">
          <w:marLeft w:val="0"/>
          <w:marRight w:val="0"/>
          <w:marTop w:val="0"/>
          <w:marBottom w:val="0"/>
          <w:divBdr>
            <w:top w:val="none" w:sz="0" w:space="0" w:color="auto"/>
            <w:left w:val="none" w:sz="0" w:space="0" w:color="auto"/>
            <w:bottom w:val="none" w:sz="0" w:space="0" w:color="auto"/>
            <w:right w:val="none" w:sz="0" w:space="0" w:color="auto"/>
          </w:divBdr>
          <w:divsChild>
            <w:div w:id="1622148128">
              <w:marLeft w:val="0"/>
              <w:marRight w:val="0"/>
              <w:marTop w:val="0"/>
              <w:marBottom w:val="0"/>
              <w:divBdr>
                <w:top w:val="none" w:sz="0" w:space="0" w:color="auto"/>
                <w:left w:val="none" w:sz="0" w:space="0" w:color="auto"/>
                <w:bottom w:val="none" w:sz="0" w:space="0" w:color="auto"/>
                <w:right w:val="none" w:sz="0" w:space="0" w:color="auto"/>
              </w:divBdr>
              <w:divsChild>
                <w:div w:id="9775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9964">
      <w:bodyDiv w:val="1"/>
      <w:marLeft w:val="0"/>
      <w:marRight w:val="0"/>
      <w:marTop w:val="0"/>
      <w:marBottom w:val="0"/>
      <w:divBdr>
        <w:top w:val="none" w:sz="0" w:space="0" w:color="auto"/>
        <w:left w:val="none" w:sz="0" w:space="0" w:color="auto"/>
        <w:bottom w:val="none" w:sz="0" w:space="0" w:color="auto"/>
        <w:right w:val="none" w:sz="0" w:space="0" w:color="auto"/>
      </w:divBdr>
      <w:divsChild>
        <w:div w:id="1861779320">
          <w:marLeft w:val="0"/>
          <w:marRight w:val="0"/>
          <w:marTop w:val="0"/>
          <w:marBottom w:val="0"/>
          <w:divBdr>
            <w:top w:val="none" w:sz="0" w:space="0" w:color="auto"/>
            <w:left w:val="none" w:sz="0" w:space="0" w:color="auto"/>
            <w:bottom w:val="none" w:sz="0" w:space="0" w:color="auto"/>
            <w:right w:val="none" w:sz="0" w:space="0" w:color="auto"/>
          </w:divBdr>
        </w:div>
      </w:divsChild>
    </w:div>
    <w:div w:id="1579442448">
      <w:bodyDiv w:val="1"/>
      <w:marLeft w:val="0"/>
      <w:marRight w:val="0"/>
      <w:marTop w:val="0"/>
      <w:marBottom w:val="0"/>
      <w:divBdr>
        <w:top w:val="none" w:sz="0" w:space="0" w:color="auto"/>
        <w:left w:val="none" w:sz="0" w:space="0" w:color="auto"/>
        <w:bottom w:val="none" w:sz="0" w:space="0" w:color="auto"/>
        <w:right w:val="none" w:sz="0" w:space="0" w:color="auto"/>
      </w:divBdr>
      <w:divsChild>
        <w:div w:id="185141935">
          <w:marLeft w:val="0"/>
          <w:marRight w:val="0"/>
          <w:marTop w:val="0"/>
          <w:marBottom w:val="0"/>
          <w:divBdr>
            <w:top w:val="none" w:sz="0" w:space="0" w:color="auto"/>
            <w:left w:val="none" w:sz="0" w:space="0" w:color="auto"/>
            <w:bottom w:val="none" w:sz="0" w:space="0" w:color="auto"/>
            <w:right w:val="none" w:sz="0" w:space="0" w:color="auto"/>
          </w:divBdr>
        </w:div>
      </w:divsChild>
    </w:div>
    <w:div w:id="1794325553">
      <w:bodyDiv w:val="1"/>
      <w:marLeft w:val="0"/>
      <w:marRight w:val="0"/>
      <w:marTop w:val="0"/>
      <w:marBottom w:val="0"/>
      <w:divBdr>
        <w:top w:val="none" w:sz="0" w:space="0" w:color="auto"/>
        <w:left w:val="none" w:sz="0" w:space="0" w:color="auto"/>
        <w:bottom w:val="none" w:sz="0" w:space="0" w:color="auto"/>
        <w:right w:val="none" w:sz="0" w:space="0" w:color="auto"/>
      </w:divBdr>
      <w:divsChild>
        <w:div w:id="2055621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2017-09-28T07:36:00Z</dcterms:created>
  <dcterms:modified xsi:type="dcterms:W3CDTF">2017-09-28T09:49:00Z</dcterms:modified>
</cp:coreProperties>
</file>