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DF" w:rsidRDefault="000464DF" w:rsidP="000464DF">
      <w:pPr>
        <w:pStyle w:val="1"/>
      </w:pPr>
      <w:bookmarkStart w:id="0" w:name="_GoBack"/>
      <w:r>
        <w:t>Пенсионный фонд расширяет электронные услуги</w:t>
      </w:r>
    </w:p>
    <w:bookmarkEnd w:id="0"/>
    <w:p w:rsidR="000464DF" w:rsidRDefault="000464DF" w:rsidP="000464DF">
      <w:pPr>
        <w:pStyle w:val="a4"/>
        <w:jc w:val="both"/>
      </w:pPr>
      <w:r>
        <w:t>     В Личном кабинете на сайте Пенсионного фонда России запущен сервис подачи заявления на установление федеральной социальной доплаты к пенсии. В настоящий момент в режиме опытной эксплуатации сервис работает в отделениях Пенсионного фонда России по Республике Бурятия, Республике Татарстан, Удмуртской Республике, Чувашской Республике – Чувашии, Белгородской области, Вологодской области, Тверской области, Оренбургской области, г. Москве и Московской области, Нижегородской области, Рязанской области, Ростовской области, Пензенской области, Орловской области и Ставропольскому краю.</w:t>
      </w:r>
    </w:p>
    <w:p w:rsidR="000464DF" w:rsidRDefault="000464DF" w:rsidP="000464DF">
      <w:pPr>
        <w:pStyle w:val="a4"/>
        <w:jc w:val="both"/>
      </w:pPr>
      <w:r>
        <w:t>     Напомним, всем неработающим пенсионерам, у которых общая сумма материального обеспечения не достигает величины прожиточного минимума пенсионера (ПМП) в регионе его проживания, устанавливается федеральная или региональная социальная доплата к пенсии до величины ПМП, установленного в регионе проживания пенсионера.</w:t>
      </w:r>
    </w:p>
    <w:p w:rsidR="000464DF" w:rsidRDefault="000464DF" w:rsidP="000464DF">
      <w:pPr>
        <w:pStyle w:val="a4"/>
        <w:jc w:val="both"/>
      </w:pPr>
      <w:r>
        <w:t xml:space="preserve">     Федеральная социальная доплата выплачивается учреждениями ПФР и устанавливается в случае, если общая сумма денежных выплат неработающему пенсионеру не достигает величины прожиточного минимума пенсионера, установленного в регионе проживания, которая, в </w:t>
      </w:r>
      <w:proofErr w:type="gramStart"/>
      <w:r>
        <w:t>свою очередь, не достигает</w:t>
      </w:r>
      <w:proofErr w:type="gramEnd"/>
      <w:r>
        <w:t xml:space="preserve"> величины прожиточного минимума пенсионера в целом по Российской Федерации.</w:t>
      </w:r>
    </w:p>
    <w:p w:rsidR="000464DF" w:rsidRDefault="000464DF" w:rsidP="000464DF">
      <w:pPr>
        <w:pStyle w:val="a4"/>
        <w:jc w:val="both"/>
      </w:pPr>
      <w:r>
        <w:t xml:space="preserve">     Все услуги и сервисы, предоставляемые ПФР в электронном виде, объединены в один портал на сайте Пенсионного фонда – </w:t>
      </w:r>
      <w:hyperlink r:id="rId5" w:history="1">
        <w:r>
          <w:rPr>
            <w:rStyle w:val="a5"/>
          </w:rPr>
          <w:t>es.pfrf.ru</w:t>
        </w:r>
      </w:hyperlink>
      <w:r>
        <w:t>. Чтобы получить услуги ПФР в электронном виде, необходимо иметь подтвержденную учетную запись на Едином портале государственных и муниципальных услуг (</w:t>
      </w:r>
      <w:hyperlink r:id="rId6" w:history="1">
        <w:r>
          <w:rPr>
            <w:rStyle w:val="a5"/>
          </w:rPr>
          <w:t>gosuslugi.ru</w:t>
        </w:r>
      </w:hyperlink>
      <w:r>
        <w:t xml:space="preserve">). </w:t>
      </w:r>
      <w:proofErr w:type="gramStart"/>
      <w:r>
        <w:t>Если гражданин уже зарегистрирован на портале, необходимо использовать логин и пароль, указанные при регистрации.</w:t>
      </w:r>
      <w:proofErr w:type="gramEnd"/>
    </w:p>
    <w:p w:rsidR="00E80B8B" w:rsidRDefault="00E80B8B"/>
    <w:sectPr w:rsidR="00E80B8B" w:rsidSect="002B47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E4"/>
    <w:rsid w:val="000464DF"/>
    <w:rsid w:val="002264FA"/>
    <w:rsid w:val="006101E9"/>
    <w:rsid w:val="00674CE4"/>
    <w:rsid w:val="00881381"/>
    <w:rsid w:val="008B6C90"/>
    <w:rsid w:val="00B011B1"/>
    <w:rsid w:val="00C10C31"/>
    <w:rsid w:val="00D32CA0"/>
    <w:rsid w:val="00E778BC"/>
    <w:rsid w:val="00E8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4C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C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C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74CE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7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74CE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74C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674CE4"/>
    <w:rPr>
      <w:i/>
      <w:iCs/>
    </w:rPr>
  </w:style>
  <w:style w:type="character" w:styleId="a7">
    <w:name w:val="Strong"/>
    <w:basedOn w:val="a0"/>
    <w:uiPriority w:val="22"/>
    <w:qFormat/>
    <w:rsid w:val="00E80B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4C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C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C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74CE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7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74CE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74C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674CE4"/>
    <w:rPr>
      <w:i/>
      <w:iCs/>
    </w:rPr>
  </w:style>
  <w:style w:type="character" w:styleId="a7">
    <w:name w:val="Strong"/>
    <w:basedOn w:val="a0"/>
    <w:uiPriority w:val="22"/>
    <w:qFormat/>
    <w:rsid w:val="00E80B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8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es.pfrf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2017-09-28T09:51:00Z</dcterms:created>
  <dcterms:modified xsi:type="dcterms:W3CDTF">2017-09-28T09:51:00Z</dcterms:modified>
</cp:coreProperties>
</file>