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00A" w:rsidRDefault="002E1EBC" w:rsidP="00D3600A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3600A">
        <w:rPr>
          <w:rFonts w:ascii="Times New Roman" w:hAnsi="Times New Roman" w:cs="Times New Roman"/>
          <w:b/>
          <w:sz w:val="30"/>
          <w:szCs w:val="30"/>
        </w:rPr>
        <w:t xml:space="preserve">ПФР предупреждает: </w:t>
      </w:r>
    </w:p>
    <w:p w:rsidR="002E1EBC" w:rsidRDefault="002E1EBC" w:rsidP="00D3600A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3600A">
        <w:rPr>
          <w:rFonts w:ascii="Times New Roman" w:hAnsi="Times New Roman" w:cs="Times New Roman"/>
          <w:b/>
          <w:sz w:val="30"/>
          <w:szCs w:val="30"/>
        </w:rPr>
        <w:t>в регионе участились случаи предоставления пенсионерам дорогостоящей неквалифицированной юридической помощи</w:t>
      </w:r>
    </w:p>
    <w:p w:rsidR="00D3600A" w:rsidRPr="00D3600A" w:rsidRDefault="00D3600A" w:rsidP="00D3600A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A6371" w:rsidRDefault="002E1EBC" w:rsidP="008A637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1EBC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территориальные органы Пенсионного фонда в городах и ра</w:t>
      </w:r>
      <w:r w:rsidR="00442EC6">
        <w:rPr>
          <w:rFonts w:ascii="Times New Roman" w:hAnsi="Times New Roman" w:cs="Times New Roman"/>
          <w:sz w:val="26"/>
          <w:szCs w:val="26"/>
        </w:rPr>
        <w:t>йонах Белгородской области все чаще поступают типовые заявления о перерасчете размера пенсии</w:t>
      </w:r>
      <w:r w:rsidR="00D3600A">
        <w:rPr>
          <w:rFonts w:ascii="Times New Roman" w:hAnsi="Times New Roman" w:cs="Times New Roman"/>
          <w:sz w:val="26"/>
          <w:szCs w:val="26"/>
        </w:rPr>
        <w:t xml:space="preserve">. Специалисты Пенсионного фонда предупреждают, что в большинстве случаев подобные заявления составлены некомпетентными юристами, не владеющими </w:t>
      </w:r>
      <w:r w:rsidR="002B24C3">
        <w:rPr>
          <w:rFonts w:ascii="Times New Roman" w:hAnsi="Times New Roman" w:cs="Times New Roman"/>
          <w:sz w:val="26"/>
          <w:szCs w:val="26"/>
        </w:rPr>
        <w:t xml:space="preserve">знаниями </w:t>
      </w:r>
      <w:r w:rsidR="00D3600A">
        <w:rPr>
          <w:rFonts w:ascii="Times New Roman" w:hAnsi="Times New Roman" w:cs="Times New Roman"/>
          <w:sz w:val="26"/>
          <w:szCs w:val="26"/>
        </w:rPr>
        <w:t>законодательной баз</w:t>
      </w:r>
      <w:r w:rsidR="002B24C3">
        <w:rPr>
          <w:rFonts w:ascii="Times New Roman" w:hAnsi="Times New Roman" w:cs="Times New Roman"/>
          <w:sz w:val="26"/>
          <w:szCs w:val="26"/>
        </w:rPr>
        <w:t>ы</w:t>
      </w:r>
      <w:r w:rsidR="00D3600A">
        <w:rPr>
          <w:rFonts w:ascii="Times New Roman" w:hAnsi="Times New Roman" w:cs="Times New Roman"/>
          <w:sz w:val="26"/>
          <w:szCs w:val="26"/>
        </w:rPr>
        <w:t xml:space="preserve"> в сфере пенсионного обеспечения.</w:t>
      </w:r>
      <w:r w:rsidR="008A6371" w:rsidRPr="008A6371">
        <w:rPr>
          <w:rFonts w:ascii="Times New Roman" w:hAnsi="Times New Roman" w:cs="Times New Roman"/>
          <w:sz w:val="26"/>
          <w:szCs w:val="26"/>
        </w:rPr>
        <w:t>Предприимчивые сотрудники юридических контор обещают добиться увеличения пенсий, но за значительный гонорар. Пожилые люди верят</w:t>
      </w:r>
      <w:r w:rsidR="008A6371">
        <w:rPr>
          <w:rFonts w:ascii="Times New Roman" w:hAnsi="Times New Roman" w:cs="Times New Roman"/>
          <w:sz w:val="26"/>
          <w:szCs w:val="26"/>
        </w:rPr>
        <w:t>,</w:t>
      </w:r>
      <w:r w:rsidR="008A6371" w:rsidRPr="008A6371">
        <w:rPr>
          <w:rFonts w:ascii="Times New Roman" w:hAnsi="Times New Roman" w:cs="Times New Roman"/>
          <w:sz w:val="26"/>
          <w:szCs w:val="26"/>
        </w:rPr>
        <w:t xml:space="preserve"> и несут им свои накопления.</w:t>
      </w:r>
    </w:p>
    <w:p w:rsidR="00D3600A" w:rsidRDefault="00D3600A" w:rsidP="00D360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8A6371">
        <w:rPr>
          <w:rFonts w:ascii="Times New Roman" w:hAnsi="Times New Roman" w:cs="Times New Roman"/>
          <w:sz w:val="26"/>
          <w:szCs w:val="26"/>
        </w:rPr>
        <w:t xml:space="preserve">некоторых случаях в </w:t>
      </w:r>
      <w:r>
        <w:rPr>
          <w:rFonts w:ascii="Times New Roman" w:hAnsi="Times New Roman" w:cs="Times New Roman"/>
          <w:sz w:val="26"/>
          <w:szCs w:val="26"/>
        </w:rPr>
        <w:t xml:space="preserve">беседе с получателем пенсии, уточнив продолжительность стажа и текущий размер </w:t>
      </w:r>
      <w:r w:rsidR="002F71FF">
        <w:rPr>
          <w:rFonts w:ascii="Times New Roman" w:hAnsi="Times New Roman" w:cs="Times New Roman"/>
          <w:sz w:val="26"/>
          <w:szCs w:val="26"/>
        </w:rPr>
        <w:t>получаемой выплаты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8A6371">
        <w:rPr>
          <w:rFonts w:ascii="Times New Roman" w:hAnsi="Times New Roman" w:cs="Times New Roman"/>
          <w:sz w:val="26"/>
          <w:szCs w:val="26"/>
        </w:rPr>
        <w:t xml:space="preserve">юридические </w:t>
      </w:r>
      <w:r>
        <w:rPr>
          <w:rFonts w:ascii="Times New Roman" w:hAnsi="Times New Roman" w:cs="Times New Roman"/>
          <w:sz w:val="26"/>
          <w:szCs w:val="26"/>
        </w:rPr>
        <w:t>консультант</w:t>
      </w:r>
      <w:r w:rsidR="008A6371">
        <w:rPr>
          <w:rFonts w:ascii="Times New Roman" w:hAnsi="Times New Roman" w:cs="Times New Roman"/>
          <w:sz w:val="26"/>
          <w:szCs w:val="26"/>
        </w:rPr>
        <w:t xml:space="preserve">ы </w:t>
      </w:r>
      <w:r>
        <w:rPr>
          <w:rFonts w:ascii="Times New Roman" w:hAnsi="Times New Roman" w:cs="Times New Roman"/>
          <w:sz w:val="26"/>
          <w:szCs w:val="26"/>
        </w:rPr>
        <w:t>сразу же называ</w:t>
      </w:r>
      <w:r w:rsidR="008A6371">
        <w:rPr>
          <w:rFonts w:ascii="Times New Roman" w:hAnsi="Times New Roman" w:cs="Times New Roman"/>
          <w:sz w:val="26"/>
          <w:szCs w:val="26"/>
        </w:rPr>
        <w:t>ют</w:t>
      </w:r>
      <w:r>
        <w:rPr>
          <w:rFonts w:ascii="Times New Roman" w:hAnsi="Times New Roman" w:cs="Times New Roman"/>
          <w:sz w:val="26"/>
          <w:szCs w:val="26"/>
        </w:rPr>
        <w:t xml:space="preserve"> гарантир</w:t>
      </w:r>
      <w:r w:rsidR="007D36B0">
        <w:rPr>
          <w:rFonts w:ascii="Times New Roman" w:hAnsi="Times New Roman" w:cs="Times New Roman"/>
          <w:sz w:val="26"/>
          <w:szCs w:val="26"/>
        </w:rPr>
        <w:t xml:space="preserve">ованную сумму увеличения, что значительно больше назначенной </w:t>
      </w:r>
      <w:r w:rsidR="008A6371">
        <w:rPr>
          <w:rFonts w:ascii="Times New Roman" w:hAnsi="Times New Roman" w:cs="Times New Roman"/>
          <w:sz w:val="26"/>
          <w:szCs w:val="26"/>
        </w:rPr>
        <w:t>ПФР</w:t>
      </w:r>
      <w:r w:rsidR="00C72FD0">
        <w:rPr>
          <w:rFonts w:ascii="Times New Roman" w:hAnsi="Times New Roman" w:cs="Times New Roman"/>
          <w:sz w:val="26"/>
          <w:szCs w:val="26"/>
        </w:rPr>
        <w:t xml:space="preserve"> </w:t>
      </w:r>
      <w:r w:rsidR="007D36B0">
        <w:rPr>
          <w:rFonts w:ascii="Times New Roman" w:hAnsi="Times New Roman" w:cs="Times New Roman"/>
          <w:sz w:val="26"/>
          <w:szCs w:val="26"/>
        </w:rPr>
        <w:t>пенсии.</w:t>
      </w:r>
      <w:r>
        <w:rPr>
          <w:rFonts w:ascii="Times New Roman" w:hAnsi="Times New Roman" w:cs="Times New Roman"/>
          <w:sz w:val="26"/>
          <w:szCs w:val="26"/>
        </w:rPr>
        <w:t xml:space="preserve"> После чего доверчивые граждане оплачива</w:t>
      </w:r>
      <w:r w:rsidR="008A6371">
        <w:rPr>
          <w:rFonts w:ascii="Times New Roman" w:hAnsi="Times New Roman" w:cs="Times New Roman"/>
          <w:sz w:val="26"/>
          <w:szCs w:val="26"/>
        </w:rPr>
        <w:t xml:space="preserve">ют </w:t>
      </w:r>
      <w:r>
        <w:rPr>
          <w:rFonts w:ascii="Times New Roman" w:hAnsi="Times New Roman" w:cs="Times New Roman"/>
          <w:sz w:val="26"/>
          <w:szCs w:val="26"/>
        </w:rPr>
        <w:t>счет на предоставление юридических услуг по составлению заявления о перерасчете пенсии.</w:t>
      </w:r>
      <w:r w:rsidR="008A6371">
        <w:rPr>
          <w:rFonts w:ascii="Times New Roman" w:hAnsi="Times New Roman" w:cs="Times New Roman"/>
          <w:sz w:val="26"/>
          <w:szCs w:val="26"/>
        </w:rPr>
        <w:t xml:space="preserve">В подобных заявленияхсодержится типовой текст со </w:t>
      </w:r>
      <w:r w:rsidR="008A6371" w:rsidRPr="008A6371">
        <w:rPr>
          <w:rFonts w:ascii="Times New Roman" w:hAnsi="Times New Roman" w:cs="Times New Roman"/>
          <w:sz w:val="26"/>
          <w:szCs w:val="26"/>
        </w:rPr>
        <w:t>ссылк</w:t>
      </w:r>
      <w:r w:rsidR="008A6371">
        <w:rPr>
          <w:rFonts w:ascii="Times New Roman" w:hAnsi="Times New Roman" w:cs="Times New Roman"/>
          <w:sz w:val="26"/>
          <w:szCs w:val="26"/>
        </w:rPr>
        <w:t xml:space="preserve">ами </w:t>
      </w:r>
      <w:r w:rsidR="008A6371" w:rsidRPr="008A6371">
        <w:rPr>
          <w:rFonts w:ascii="Times New Roman" w:hAnsi="Times New Roman" w:cs="Times New Roman"/>
          <w:sz w:val="26"/>
          <w:szCs w:val="26"/>
        </w:rPr>
        <w:t xml:space="preserve"> на общие нормы законодательства без указания конкретных доводов о правильности/неправильности исчисления пенсии. </w:t>
      </w:r>
      <w:r w:rsidR="008A6371">
        <w:rPr>
          <w:rFonts w:ascii="Times New Roman" w:hAnsi="Times New Roman" w:cs="Times New Roman"/>
          <w:sz w:val="26"/>
          <w:szCs w:val="26"/>
        </w:rPr>
        <w:t>Отличаются заявления лишь Ф.И.</w:t>
      </w:r>
      <w:r w:rsidR="008A6371" w:rsidRPr="008A6371">
        <w:rPr>
          <w:rFonts w:ascii="Times New Roman" w:hAnsi="Times New Roman" w:cs="Times New Roman"/>
          <w:sz w:val="26"/>
          <w:szCs w:val="26"/>
        </w:rPr>
        <w:t>О. и паспортными данными</w:t>
      </w:r>
      <w:r w:rsidR="008A6371">
        <w:rPr>
          <w:rFonts w:ascii="Times New Roman" w:hAnsi="Times New Roman" w:cs="Times New Roman"/>
          <w:sz w:val="26"/>
          <w:szCs w:val="26"/>
        </w:rPr>
        <w:t xml:space="preserve"> обратившегося гражданина.</w:t>
      </w:r>
    </w:p>
    <w:p w:rsidR="008A6371" w:rsidRPr="002F71FF" w:rsidRDefault="008A6371" w:rsidP="00D360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71FF">
        <w:rPr>
          <w:rFonts w:ascii="Times New Roman" w:hAnsi="Times New Roman" w:cs="Times New Roman"/>
          <w:sz w:val="26"/>
          <w:szCs w:val="26"/>
        </w:rPr>
        <w:t>Согласно статистике Отделения Пенсионного фонда по Белгородской области</w:t>
      </w:r>
      <w:r w:rsidR="00C72FD0">
        <w:rPr>
          <w:rFonts w:ascii="Times New Roman" w:hAnsi="Times New Roman" w:cs="Times New Roman"/>
          <w:sz w:val="26"/>
          <w:szCs w:val="26"/>
        </w:rPr>
        <w:t xml:space="preserve"> </w:t>
      </w:r>
      <w:r w:rsidRPr="002F71FF">
        <w:rPr>
          <w:rFonts w:ascii="Times New Roman" w:hAnsi="Times New Roman" w:cs="Times New Roman"/>
          <w:sz w:val="26"/>
          <w:szCs w:val="26"/>
        </w:rPr>
        <w:t xml:space="preserve">абсолютное большинство граждан, подавших заявления на перерасчет пенсии, получают в результате проверенный </w:t>
      </w:r>
      <w:r w:rsidRPr="002F71FF">
        <w:rPr>
          <w:rStyle w:val="a7"/>
          <w:rFonts w:ascii="Times New Roman" w:hAnsi="Times New Roman" w:cs="Times New Roman"/>
          <w:b w:val="0"/>
          <w:sz w:val="26"/>
          <w:szCs w:val="26"/>
        </w:rPr>
        <w:t>прежний</w:t>
      </w:r>
      <w:r w:rsidR="002F71FF">
        <w:rPr>
          <w:rFonts w:ascii="Times New Roman" w:hAnsi="Times New Roman" w:cs="Times New Roman"/>
          <w:sz w:val="26"/>
          <w:szCs w:val="26"/>
        </w:rPr>
        <w:t xml:space="preserve"> размер пенсии. </w:t>
      </w:r>
    </w:p>
    <w:p w:rsidR="005A4EA1" w:rsidRDefault="00D3600A" w:rsidP="00D360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600A">
        <w:rPr>
          <w:rFonts w:ascii="Times New Roman" w:hAnsi="Times New Roman" w:cs="Times New Roman"/>
          <w:b/>
          <w:sz w:val="26"/>
          <w:szCs w:val="26"/>
        </w:rPr>
        <w:t xml:space="preserve">Пенсионный фонд </w:t>
      </w:r>
      <w:r>
        <w:rPr>
          <w:rFonts w:ascii="Times New Roman" w:hAnsi="Times New Roman" w:cs="Times New Roman"/>
          <w:b/>
          <w:sz w:val="26"/>
          <w:szCs w:val="26"/>
        </w:rPr>
        <w:t>напоминает</w:t>
      </w:r>
      <w:r w:rsidRPr="00D3600A">
        <w:rPr>
          <w:rFonts w:ascii="Times New Roman" w:hAnsi="Times New Roman" w:cs="Times New Roman"/>
          <w:b/>
          <w:sz w:val="26"/>
          <w:szCs w:val="26"/>
        </w:rPr>
        <w:t>:</w:t>
      </w:r>
      <w:r w:rsidR="007D36B0" w:rsidRPr="007D36B0">
        <w:rPr>
          <w:rFonts w:ascii="Times New Roman" w:hAnsi="Times New Roman" w:cs="Times New Roman"/>
          <w:sz w:val="26"/>
          <w:szCs w:val="26"/>
        </w:rPr>
        <w:t>территориальные органы</w:t>
      </w:r>
      <w:r w:rsidR="007D36B0">
        <w:rPr>
          <w:rFonts w:ascii="Times New Roman" w:hAnsi="Times New Roman" w:cs="Times New Roman"/>
          <w:sz w:val="26"/>
          <w:szCs w:val="26"/>
        </w:rPr>
        <w:t>Пенсионного фонда работают в рамках действующего федерального законодательства. Правильность назначения пенсии контролируется ревизионными комиссиями ПФР</w:t>
      </w:r>
      <w:r w:rsidR="00BB0014">
        <w:rPr>
          <w:rFonts w:ascii="Times New Roman" w:hAnsi="Times New Roman" w:cs="Times New Roman"/>
          <w:sz w:val="26"/>
          <w:szCs w:val="26"/>
        </w:rPr>
        <w:t xml:space="preserve">,а такжев ходе проведения внутриведомственных плановых проверок. </w:t>
      </w:r>
      <w:r w:rsidR="005A4EA1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BB0014">
        <w:rPr>
          <w:rFonts w:ascii="Times New Roman" w:hAnsi="Times New Roman" w:cs="Times New Roman"/>
          <w:sz w:val="26"/>
          <w:szCs w:val="26"/>
        </w:rPr>
        <w:t>сомне</w:t>
      </w:r>
      <w:r w:rsidR="005A4EA1">
        <w:rPr>
          <w:rFonts w:ascii="Times New Roman" w:hAnsi="Times New Roman" w:cs="Times New Roman"/>
          <w:sz w:val="26"/>
          <w:szCs w:val="26"/>
        </w:rPr>
        <w:t xml:space="preserve">ний </w:t>
      </w:r>
      <w:r w:rsidR="00BB0014">
        <w:rPr>
          <w:rFonts w:ascii="Times New Roman" w:hAnsi="Times New Roman" w:cs="Times New Roman"/>
          <w:sz w:val="26"/>
          <w:szCs w:val="26"/>
        </w:rPr>
        <w:t>в правильности расчетов назн</w:t>
      </w:r>
      <w:r w:rsidR="005A4EA1">
        <w:rPr>
          <w:rFonts w:ascii="Times New Roman" w:hAnsi="Times New Roman" w:cs="Times New Roman"/>
          <w:sz w:val="26"/>
          <w:szCs w:val="26"/>
        </w:rPr>
        <w:t xml:space="preserve">аченной пенсии гражданин имеет право обратиться </w:t>
      </w:r>
      <w:r w:rsidR="006333F3">
        <w:rPr>
          <w:rFonts w:ascii="Times New Roman" w:hAnsi="Times New Roman" w:cs="Times New Roman"/>
          <w:sz w:val="26"/>
          <w:szCs w:val="26"/>
        </w:rPr>
        <w:t xml:space="preserve">для уточнений и разъяснений </w:t>
      </w:r>
      <w:r w:rsidR="005A4EA1">
        <w:rPr>
          <w:rFonts w:ascii="Times New Roman" w:hAnsi="Times New Roman" w:cs="Times New Roman"/>
          <w:sz w:val="26"/>
          <w:szCs w:val="26"/>
        </w:rPr>
        <w:t xml:space="preserve">в Отделение Пенсионного фонда по Белгородской области, вышестоящую инстанцию – Пенсионный фонд России или </w:t>
      </w:r>
      <w:r w:rsidR="00167C10">
        <w:rPr>
          <w:rFonts w:ascii="Times New Roman" w:hAnsi="Times New Roman" w:cs="Times New Roman"/>
          <w:sz w:val="26"/>
          <w:szCs w:val="26"/>
        </w:rPr>
        <w:t xml:space="preserve">в судебные органы. </w:t>
      </w:r>
      <w:bookmarkStart w:id="0" w:name="_GoBack"/>
      <w:bookmarkEnd w:id="0"/>
    </w:p>
    <w:p w:rsidR="007D36B0" w:rsidRDefault="007D36B0" w:rsidP="00D360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D36B0" w:rsidRDefault="007D36B0" w:rsidP="00D360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600A" w:rsidRDefault="00D3600A" w:rsidP="00D3600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333B8" w:rsidRDefault="00B333B8">
      <w:pPr>
        <w:rPr>
          <w:rFonts w:ascii="Times New Roman" w:hAnsi="Times New Roman" w:cs="Times New Roman"/>
          <w:sz w:val="26"/>
          <w:szCs w:val="26"/>
        </w:rPr>
      </w:pPr>
    </w:p>
    <w:p w:rsidR="00B333B8" w:rsidRPr="00964A2A" w:rsidRDefault="00B333B8">
      <w:pPr>
        <w:rPr>
          <w:rFonts w:ascii="Times New Roman" w:hAnsi="Times New Roman" w:cs="Times New Roman"/>
          <w:sz w:val="26"/>
          <w:szCs w:val="26"/>
        </w:rPr>
      </w:pPr>
    </w:p>
    <w:sectPr w:rsidR="00B333B8" w:rsidRPr="00964A2A" w:rsidSect="00D3600A">
      <w:headerReference w:type="default" r:id="rId6"/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7D1" w:rsidRDefault="009007D1" w:rsidP="00D3600A">
      <w:pPr>
        <w:spacing w:after="0" w:line="240" w:lineRule="auto"/>
      </w:pPr>
      <w:r>
        <w:separator/>
      </w:r>
    </w:p>
  </w:endnote>
  <w:endnote w:type="continuationSeparator" w:id="1">
    <w:p w:rsidR="009007D1" w:rsidRDefault="009007D1" w:rsidP="00D36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7D1" w:rsidRDefault="009007D1" w:rsidP="00D3600A">
      <w:pPr>
        <w:spacing w:after="0" w:line="240" w:lineRule="auto"/>
      </w:pPr>
      <w:r>
        <w:separator/>
      </w:r>
    </w:p>
  </w:footnote>
  <w:footnote w:type="continuationSeparator" w:id="1">
    <w:p w:rsidR="009007D1" w:rsidRDefault="009007D1" w:rsidP="00D36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00A" w:rsidRDefault="00CC165D">
    <w:pPr>
      <w:pStyle w:val="a3"/>
    </w:pPr>
    <w:r>
      <w:rPr>
        <w:noProof/>
        <w:lang w:eastAsia="ru-RU"/>
      </w:rPr>
      <w:pict>
        <v:line id="Прямая соединительная линия 4" o:spid="_x0000_s2049" style="position:absolute;z-index:251660288;visibility:visible;mso-width-relative:margin" from="52.2pt,33.6pt" to="421.2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" strokecolor="#4579b8 [3044]"/>
      </w:pict>
    </w:r>
    <w:r w:rsidR="00D3600A" w:rsidRPr="00D3600A"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2569845</wp:posOffset>
          </wp:positionH>
          <wp:positionV relativeFrom="paragraph">
            <wp:posOffset>-270510</wp:posOffset>
          </wp:positionV>
          <wp:extent cx="561975" cy="574675"/>
          <wp:effectExtent l="0" t="0" r="9525" b="0"/>
          <wp:wrapSquare wrapText="bothSides"/>
          <wp:docPr id="2" name="Рисунок 2" descr="C:\Users\041-2205\Desktop\картинки\логотип\Логотип ПФР 4 (без фона без надписи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1-2205\Desktop\картинки\логотип\Логотип ПФР 4 (без фона без надписи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64A2A"/>
    <w:rsid w:val="00067C50"/>
    <w:rsid w:val="00120A94"/>
    <w:rsid w:val="00150C5F"/>
    <w:rsid w:val="00167C10"/>
    <w:rsid w:val="00224BB9"/>
    <w:rsid w:val="002B24C3"/>
    <w:rsid w:val="002E1EBC"/>
    <w:rsid w:val="002F71FF"/>
    <w:rsid w:val="00305E60"/>
    <w:rsid w:val="003723C8"/>
    <w:rsid w:val="00442EC6"/>
    <w:rsid w:val="004A57DE"/>
    <w:rsid w:val="004C6072"/>
    <w:rsid w:val="005A4EA1"/>
    <w:rsid w:val="006333F3"/>
    <w:rsid w:val="00664DA7"/>
    <w:rsid w:val="00667875"/>
    <w:rsid w:val="007D36B0"/>
    <w:rsid w:val="00806B29"/>
    <w:rsid w:val="00891947"/>
    <w:rsid w:val="008A6371"/>
    <w:rsid w:val="009007D1"/>
    <w:rsid w:val="009112ED"/>
    <w:rsid w:val="0093641D"/>
    <w:rsid w:val="009473C5"/>
    <w:rsid w:val="00964A2A"/>
    <w:rsid w:val="00B333B8"/>
    <w:rsid w:val="00BB0014"/>
    <w:rsid w:val="00BF3E78"/>
    <w:rsid w:val="00C3288E"/>
    <w:rsid w:val="00C72FD0"/>
    <w:rsid w:val="00C807AF"/>
    <w:rsid w:val="00CC165D"/>
    <w:rsid w:val="00D36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600A"/>
  </w:style>
  <w:style w:type="paragraph" w:styleId="a5">
    <w:name w:val="footer"/>
    <w:basedOn w:val="a"/>
    <w:link w:val="a6"/>
    <w:uiPriority w:val="99"/>
    <w:unhideWhenUsed/>
    <w:rsid w:val="00D36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600A"/>
  </w:style>
  <w:style w:type="character" w:styleId="a7">
    <w:name w:val="Strong"/>
    <w:basedOn w:val="a0"/>
    <w:uiPriority w:val="22"/>
    <w:qFormat/>
    <w:rsid w:val="008A63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600A"/>
  </w:style>
  <w:style w:type="paragraph" w:styleId="a5">
    <w:name w:val="footer"/>
    <w:basedOn w:val="a"/>
    <w:link w:val="a6"/>
    <w:uiPriority w:val="99"/>
    <w:unhideWhenUsed/>
    <w:rsid w:val="00D36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600A"/>
  </w:style>
  <w:style w:type="character" w:styleId="a7">
    <w:name w:val="Strong"/>
    <w:basedOn w:val="a0"/>
    <w:uiPriority w:val="22"/>
    <w:qFormat/>
    <w:rsid w:val="008A63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Ковалева</dc:creator>
  <cp:lastModifiedBy>Лариса Алексеенко</cp:lastModifiedBy>
  <cp:revision>4</cp:revision>
  <cp:lastPrinted>2019-07-10T13:00:00Z</cp:lastPrinted>
  <dcterms:created xsi:type="dcterms:W3CDTF">2019-07-10T13:18:00Z</dcterms:created>
  <dcterms:modified xsi:type="dcterms:W3CDTF">2019-07-30T07:43:00Z</dcterms:modified>
</cp:coreProperties>
</file>