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3F" w:rsidRPr="001648D6" w:rsidRDefault="0058793F" w:rsidP="001648D6">
      <w:pPr>
        <w:pStyle w:val="1"/>
        <w:jc w:val="center"/>
        <w:rPr>
          <w:sz w:val="40"/>
          <w:szCs w:val="40"/>
        </w:rPr>
      </w:pPr>
      <w:r w:rsidRPr="001648D6">
        <w:rPr>
          <w:sz w:val="40"/>
          <w:szCs w:val="40"/>
        </w:rPr>
        <w:t xml:space="preserve">Обладатели материнского капитала смогут купить квартиру через </w:t>
      </w:r>
      <w:proofErr w:type="spellStart"/>
      <w:r w:rsidRPr="001648D6">
        <w:rPr>
          <w:sz w:val="40"/>
          <w:szCs w:val="40"/>
        </w:rPr>
        <w:t>эскроу</w:t>
      </w:r>
      <w:proofErr w:type="spellEnd"/>
      <w:r w:rsidRPr="001648D6">
        <w:rPr>
          <w:sz w:val="40"/>
          <w:szCs w:val="40"/>
        </w:rPr>
        <w:t>-счета</w:t>
      </w:r>
    </w:p>
    <w:p w:rsidR="00F95688" w:rsidRPr="00F95688" w:rsidRDefault="001648D6" w:rsidP="00F9568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июля владельцы сертификатов на материнский капитал, вступающие в долевое строительство, </w:t>
      </w:r>
      <w:r w:rsidR="00F95688" w:rsidRPr="00F95688">
        <w:rPr>
          <w:sz w:val="26"/>
          <w:szCs w:val="26"/>
        </w:rPr>
        <w:t xml:space="preserve">переходят на финансирование с использованием </w:t>
      </w:r>
      <w:proofErr w:type="spellStart"/>
      <w:r w:rsidRPr="00F95688">
        <w:rPr>
          <w:sz w:val="26"/>
          <w:szCs w:val="26"/>
        </w:rPr>
        <w:t>эскроу</w:t>
      </w:r>
      <w:proofErr w:type="spellEnd"/>
      <w:r>
        <w:rPr>
          <w:sz w:val="26"/>
          <w:szCs w:val="26"/>
        </w:rPr>
        <w:t>-</w:t>
      </w:r>
      <w:r w:rsidR="00F95688" w:rsidRPr="00F95688">
        <w:rPr>
          <w:sz w:val="26"/>
          <w:szCs w:val="26"/>
        </w:rPr>
        <w:t xml:space="preserve">счетов. Перевод на новую схему коснется не только новых проектов, но и тех, которые начаты или будут начаты до 1 июля 2019 года. Система </w:t>
      </w:r>
      <w:proofErr w:type="spellStart"/>
      <w:r w:rsidR="00F95688" w:rsidRPr="00F95688">
        <w:rPr>
          <w:sz w:val="26"/>
          <w:szCs w:val="26"/>
        </w:rPr>
        <w:t>эскроу</w:t>
      </w:r>
      <w:proofErr w:type="spellEnd"/>
      <w:r w:rsidR="00F95688" w:rsidRPr="00F95688">
        <w:rPr>
          <w:sz w:val="26"/>
          <w:szCs w:val="26"/>
        </w:rPr>
        <w:t xml:space="preserve">-счетов предполагает, что покупатель квартиры платит деньги не напрямую застройщику, а переводит средства </w:t>
      </w:r>
      <w:proofErr w:type="gramStart"/>
      <w:r w:rsidR="00F95688" w:rsidRPr="00F95688">
        <w:rPr>
          <w:sz w:val="26"/>
          <w:szCs w:val="26"/>
        </w:rPr>
        <w:t>на</w:t>
      </w:r>
      <w:proofErr w:type="gramEnd"/>
      <w:r w:rsidR="00F95688" w:rsidRPr="00F95688">
        <w:rPr>
          <w:sz w:val="26"/>
          <w:szCs w:val="26"/>
        </w:rPr>
        <w:t xml:space="preserve"> специальный застрахованный </w:t>
      </w:r>
      <w:proofErr w:type="spellStart"/>
      <w:r w:rsidR="00F95688" w:rsidRPr="00F95688">
        <w:rPr>
          <w:sz w:val="26"/>
          <w:szCs w:val="26"/>
        </w:rPr>
        <w:t>эскроу</w:t>
      </w:r>
      <w:proofErr w:type="spellEnd"/>
      <w:r>
        <w:rPr>
          <w:sz w:val="26"/>
          <w:szCs w:val="26"/>
        </w:rPr>
        <w:t>-</w:t>
      </w:r>
      <w:r w:rsidR="00F95688" w:rsidRPr="00F95688">
        <w:rPr>
          <w:sz w:val="26"/>
          <w:szCs w:val="26"/>
        </w:rPr>
        <w:t xml:space="preserve">счет в банке. Договор счета </w:t>
      </w:r>
      <w:proofErr w:type="spellStart"/>
      <w:r w:rsidR="00F95688" w:rsidRPr="00F95688">
        <w:rPr>
          <w:sz w:val="26"/>
          <w:szCs w:val="26"/>
        </w:rPr>
        <w:t>эскроу</w:t>
      </w:r>
      <w:proofErr w:type="spellEnd"/>
      <w:r w:rsidR="00F95688" w:rsidRPr="00F95688">
        <w:rPr>
          <w:sz w:val="26"/>
          <w:szCs w:val="26"/>
        </w:rPr>
        <w:t xml:space="preserve"> является трехсторонним</w:t>
      </w:r>
      <w:r>
        <w:rPr>
          <w:sz w:val="26"/>
          <w:szCs w:val="26"/>
        </w:rPr>
        <w:t xml:space="preserve">: </w:t>
      </w:r>
      <w:r w:rsidR="00F95688" w:rsidRPr="00F95688">
        <w:rPr>
          <w:sz w:val="26"/>
          <w:szCs w:val="26"/>
        </w:rPr>
        <w:t xml:space="preserve">банк-дольщик-застройщик. </w:t>
      </w:r>
      <w:r w:rsidR="00F95688" w:rsidRPr="002F18F1">
        <w:rPr>
          <w:sz w:val="26"/>
          <w:szCs w:val="26"/>
        </w:rPr>
        <w:t xml:space="preserve">Последнему заблокированные на счете </w:t>
      </w:r>
      <w:proofErr w:type="spellStart"/>
      <w:r w:rsidR="00F95688" w:rsidRPr="002F18F1">
        <w:rPr>
          <w:sz w:val="26"/>
          <w:szCs w:val="26"/>
        </w:rPr>
        <w:t>эскроу</w:t>
      </w:r>
      <w:proofErr w:type="spellEnd"/>
      <w:r w:rsidR="00F95688" w:rsidRPr="002F18F1">
        <w:rPr>
          <w:sz w:val="26"/>
          <w:szCs w:val="26"/>
        </w:rPr>
        <w:t xml:space="preserve"> средства передаются только после ввода дома в эксплуатацию.</w:t>
      </w:r>
    </w:p>
    <w:p w:rsidR="00F95688" w:rsidRPr="00F95688" w:rsidRDefault="00F95688" w:rsidP="00F9568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5688">
        <w:rPr>
          <w:sz w:val="26"/>
          <w:szCs w:val="26"/>
        </w:rPr>
        <w:t>В связи с изменениями  в законодательстве перечисление средств </w:t>
      </w:r>
      <w:proofErr w:type="gramStart"/>
      <w:r w:rsidRPr="00F95688">
        <w:rPr>
          <w:sz w:val="26"/>
          <w:szCs w:val="26"/>
        </w:rPr>
        <w:t>МСК</w:t>
      </w:r>
      <w:proofErr w:type="gramEnd"/>
      <w:r w:rsidRPr="00F95688">
        <w:rPr>
          <w:sz w:val="26"/>
          <w:szCs w:val="26"/>
        </w:rPr>
        <w:t xml:space="preserve"> по договору  участия в долевом строительстве также будет производиться не напрямую организации-застройщику,  а  на</w:t>
      </w:r>
      <w:r w:rsidR="001648D6">
        <w:rPr>
          <w:sz w:val="26"/>
          <w:szCs w:val="26"/>
        </w:rPr>
        <w:t xml:space="preserve"> </w:t>
      </w:r>
      <w:proofErr w:type="spellStart"/>
      <w:r w:rsidRPr="00F95688">
        <w:rPr>
          <w:sz w:val="26"/>
          <w:szCs w:val="26"/>
        </w:rPr>
        <w:t>эскроу</w:t>
      </w:r>
      <w:proofErr w:type="spellEnd"/>
      <w:r w:rsidR="001648D6">
        <w:rPr>
          <w:sz w:val="26"/>
          <w:szCs w:val="26"/>
        </w:rPr>
        <w:t>-</w:t>
      </w:r>
      <w:r w:rsidRPr="00F95688">
        <w:rPr>
          <w:sz w:val="26"/>
          <w:szCs w:val="26"/>
        </w:rPr>
        <w:t xml:space="preserve">счет в банке. </w:t>
      </w:r>
      <w:bookmarkStart w:id="0" w:name="_GoBack"/>
      <w:r w:rsidRPr="00F95688">
        <w:rPr>
          <w:sz w:val="26"/>
          <w:szCs w:val="26"/>
        </w:rPr>
        <w:t>Владельцы сертификатов, желающие с привлечением  средств господдержки приобрести строящееся жилье, участвуя  в долевом строительстве, могут уже сегодня обращаться в Пенсионный фонд с заявлением  и  пакетом документов.</w:t>
      </w:r>
    </w:p>
    <w:p w:rsidR="00F95688" w:rsidRPr="00F95688" w:rsidRDefault="00F95688" w:rsidP="00F9568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5688">
        <w:rPr>
          <w:sz w:val="26"/>
          <w:szCs w:val="26"/>
        </w:rPr>
        <w:t xml:space="preserve">Новый  порядок  перечисления средств </w:t>
      </w:r>
      <w:proofErr w:type="gramStart"/>
      <w:r w:rsidRPr="00F95688">
        <w:rPr>
          <w:sz w:val="26"/>
          <w:szCs w:val="26"/>
        </w:rPr>
        <w:t>МСК</w:t>
      </w:r>
      <w:proofErr w:type="gramEnd"/>
      <w:r w:rsidRPr="00F95688">
        <w:rPr>
          <w:sz w:val="26"/>
          <w:szCs w:val="26"/>
        </w:rPr>
        <w:t xml:space="preserve">  на счет </w:t>
      </w:r>
      <w:proofErr w:type="spellStart"/>
      <w:r w:rsidRPr="00F95688">
        <w:rPr>
          <w:sz w:val="26"/>
          <w:szCs w:val="26"/>
        </w:rPr>
        <w:t>эскроу</w:t>
      </w:r>
      <w:proofErr w:type="spellEnd"/>
      <w:r w:rsidRPr="00F95688">
        <w:rPr>
          <w:sz w:val="26"/>
          <w:szCs w:val="26"/>
        </w:rPr>
        <w:t xml:space="preserve">  прописывается  в  договоре участия в долевом строительстве. Семья представляет в Пенсионный фонд копию договора участия в долевом строительстве, прошедшего государственную регистрацию и содержащего положения  о порядке перечисления  денежных средств. Средства </w:t>
      </w:r>
      <w:proofErr w:type="gramStart"/>
      <w:r w:rsidRPr="00F95688">
        <w:rPr>
          <w:sz w:val="26"/>
          <w:szCs w:val="26"/>
        </w:rPr>
        <w:t>МСК</w:t>
      </w:r>
      <w:proofErr w:type="gramEnd"/>
      <w:r w:rsidRPr="00F95688">
        <w:rPr>
          <w:sz w:val="26"/>
          <w:szCs w:val="26"/>
        </w:rPr>
        <w:t xml:space="preserve">  будут перечислены на </w:t>
      </w:r>
      <w:proofErr w:type="spellStart"/>
      <w:r w:rsidRPr="00F95688">
        <w:rPr>
          <w:sz w:val="26"/>
          <w:szCs w:val="26"/>
        </w:rPr>
        <w:t>эскроу</w:t>
      </w:r>
      <w:proofErr w:type="spellEnd"/>
      <w:r w:rsidR="001648D6">
        <w:rPr>
          <w:sz w:val="26"/>
          <w:szCs w:val="26"/>
        </w:rPr>
        <w:t>-</w:t>
      </w:r>
      <w:r w:rsidRPr="00F95688">
        <w:rPr>
          <w:sz w:val="26"/>
          <w:szCs w:val="26"/>
        </w:rPr>
        <w:t>счет. </w:t>
      </w:r>
    </w:p>
    <w:bookmarkEnd w:id="0"/>
    <w:p w:rsidR="00F95688" w:rsidRPr="00F95688" w:rsidRDefault="00F95688" w:rsidP="00F9568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5688">
        <w:rPr>
          <w:sz w:val="26"/>
          <w:szCs w:val="26"/>
        </w:rPr>
        <w:t xml:space="preserve">Распоряжение  средствами   на улучшение жилищных  условий, по-прежнему, остается самым востребованным направлением федеральной программы государственной поддержки семей с детьми. В </w:t>
      </w:r>
      <w:r w:rsidR="001648D6">
        <w:rPr>
          <w:sz w:val="26"/>
          <w:szCs w:val="26"/>
        </w:rPr>
        <w:t xml:space="preserve">Белгородской </w:t>
      </w:r>
      <w:r w:rsidRPr="00F95688">
        <w:rPr>
          <w:sz w:val="26"/>
          <w:szCs w:val="26"/>
        </w:rPr>
        <w:t>области сертификаты  получили  </w:t>
      </w:r>
      <w:r w:rsidR="001648D6">
        <w:rPr>
          <w:sz w:val="26"/>
          <w:szCs w:val="26"/>
        </w:rPr>
        <w:t xml:space="preserve">более </w:t>
      </w:r>
      <w:r w:rsidR="00DD2505" w:rsidRPr="00DD2505">
        <w:rPr>
          <w:sz w:val="26"/>
          <w:szCs w:val="26"/>
        </w:rPr>
        <w:t>86</w:t>
      </w:r>
      <w:r w:rsidR="0043569D">
        <w:rPr>
          <w:sz w:val="26"/>
          <w:szCs w:val="26"/>
        </w:rPr>
        <w:t xml:space="preserve"> тысяч </w:t>
      </w:r>
      <w:r w:rsidRPr="00F95688">
        <w:rPr>
          <w:sz w:val="26"/>
          <w:szCs w:val="26"/>
        </w:rPr>
        <w:t>семей, из них  подавляющее большинство направили средства  материнского капитала  на приобретение жилья.</w:t>
      </w:r>
    </w:p>
    <w:p w:rsidR="00F95688" w:rsidRPr="00F95688" w:rsidRDefault="00F95688" w:rsidP="00F9568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5688">
        <w:rPr>
          <w:sz w:val="26"/>
          <w:szCs w:val="26"/>
        </w:rPr>
        <w:t xml:space="preserve">В </w:t>
      </w:r>
      <w:r w:rsidR="001648D6">
        <w:rPr>
          <w:sz w:val="26"/>
          <w:szCs w:val="26"/>
        </w:rPr>
        <w:t>регионе</w:t>
      </w:r>
      <w:r w:rsidRPr="00F95688">
        <w:rPr>
          <w:sz w:val="26"/>
          <w:szCs w:val="26"/>
        </w:rPr>
        <w:t xml:space="preserve"> за период действия программы материнского капитала улучшили свои жилищные условия </w:t>
      </w:r>
      <w:r w:rsidR="0043569D">
        <w:rPr>
          <w:sz w:val="26"/>
          <w:szCs w:val="26"/>
        </w:rPr>
        <w:t>свыше</w:t>
      </w:r>
      <w:r w:rsidRPr="00F95688">
        <w:rPr>
          <w:sz w:val="26"/>
          <w:szCs w:val="26"/>
        </w:rPr>
        <w:t xml:space="preserve"> </w:t>
      </w:r>
      <w:r w:rsidR="00DD2505" w:rsidRPr="00DD2505">
        <w:rPr>
          <w:sz w:val="26"/>
          <w:szCs w:val="26"/>
        </w:rPr>
        <w:t xml:space="preserve">59 </w:t>
      </w:r>
      <w:r w:rsidR="002F18F1">
        <w:rPr>
          <w:sz w:val="26"/>
          <w:szCs w:val="26"/>
        </w:rPr>
        <w:t xml:space="preserve">тысяч </w:t>
      </w:r>
      <w:r w:rsidR="001648D6">
        <w:rPr>
          <w:sz w:val="26"/>
          <w:szCs w:val="26"/>
        </w:rPr>
        <w:t xml:space="preserve">семей на сумму более </w:t>
      </w:r>
      <w:r w:rsidR="00DD2505" w:rsidRPr="00DD2505">
        <w:rPr>
          <w:sz w:val="26"/>
          <w:szCs w:val="26"/>
        </w:rPr>
        <w:t>20</w:t>
      </w:r>
      <w:r w:rsidR="00DD2505">
        <w:rPr>
          <w:sz w:val="26"/>
          <w:szCs w:val="26"/>
        </w:rPr>
        <w:t>,</w:t>
      </w:r>
      <w:r w:rsidR="00DD2505" w:rsidRPr="00DD2505">
        <w:rPr>
          <w:sz w:val="26"/>
          <w:szCs w:val="26"/>
        </w:rPr>
        <w:t xml:space="preserve">8 </w:t>
      </w:r>
      <w:r w:rsidRPr="00F95688">
        <w:rPr>
          <w:sz w:val="26"/>
          <w:szCs w:val="26"/>
        </w:rPr>
        <w:t>млрд. рублей, из них:</w:t>
      </w:r>
    </w:p>
    <w:p w:rsidR="00F95688" w:rsidRPr="00F95688" w:rsidRDefault="00F95688" w:rsidP="00F9568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5688">
        <w:rPr>
          <w:sz w:val="26"/>
          <w:szCs w:val="26"/>
        </w:rPr>
        <w:t xml:space="preserve">- </w:t>
      </w:r>
      <w:r w:rsidR="00DD2505">
        <w:rPr>
          <w:sz w:val="26"/>
          <w:szCs w:val="26"/>
        </w:rPr>
        <w:t xml:space="preserve"> 35 </w:t>
      </w:r>
      <w:r w:rsidRPr="00F95688">
        <w:rPr>
          <w:sz w:val="26"/>
          <w:szCs w:val="26"/>
        </w:rPr>
        <w:t xml:space="preserve"> тыс</w:t>
      </w:r>
      <w:r w:rsidR="0043569D">
        <w:rPr>
          <w:sz w:val="26"/>
          <w:szCs w:val="26"/>
        </w:rPr>
        <w:t>яч</w:t>
      </w:r>
      <w:r w:rsidRPr="00F95688">
        <w:rPr>
          <w:sz w:val="26"/>
          <w:szCs w:val="26"/>
        </w:rPr>
        <w:t xml:space="preserve"> семей </w:t>
      </w:r>
      <w:r w:rsidR="00DD2505">
        <w:rPr>
          <w:sz w:val="26"/>
          <w:szCs w:val="26"/>
        </w:rPr>
        <w:t xml:space="preserve"> </w:t>
      </w:r>
      <w:r w:rsidRPr="00F95688">
        <w:rPr>
          <w:sz w:val="26"/>
          <w:szCs w:val="26"/>
        </w:rPr>
        <w:t>погасили ипотечные кредиты на сумму</w:t>
      </w:r>
      <w:r w:rsidR="00DD2505">
        <w:rPr>
          <w:sz w:val="26"/>
          <w:szCs w:val="26"/>
        </w:rPr>
        <w:t xml:space="preserve"> 13 </w:t>
      </w:r>
      <w:r w:rsidRPr="00F95688">
        <w:rPr>
          <w:sz w:val="26"/>
          <w:szCs w:val="26"/>
        </w:rPr>
        <w:t>млрд. рублей;</w:t>
      </w:r>
    </w:p>
    <w:p w:rsidR="00F95688" w:rsidRPr="00F95688" w:rsidRDefault="00F95688" w:rsidP="00F9568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5688">
        <w:rPr>
          <w:sz w:val="26"/>
          <w:szCs w:val="26"/>
        </w:rPr>
        <w:t xml:space="preserve">- </w:t>
      </w:r>
      <w:r w:rsidR="00DD2505">
        <w:rPr>
          <w:sz w:val="26"/>
          <w:szCs w:val="26"/>
        </w:rPr>
        <w:t>24</w:t>
      </w:r>
      <w:r w:rsidRPr="00F95688">
        <w:rPr>
          <w:sz w:val="26"/>
          <w:szCs w:val="26"/>
        </w:rPr>
        <w:t xml:space="preserve"> тыс</w:t>
      </w:r>
      <w:r w:rsidR="0043569D">
        <w:rPr>
          <w:sz w:val="26"/>
          <w:szCs w:val="26"/>
        </w:rPr>
        <w:t>ячи</w:t>
      </w:r>
      <w:r w:rsidRPr="00F95688">
        <w:rPr>
          <w:sz w:val="26"/>
          <w:szCs w:val="26"/>
        </w:rPr>
        <w:t xml:space="preserve"> семей купили готовое жилье, построили жилые дома и направили на долевое строительство </w:t>
      </w:r>
      <w:r w:rsidR="00DD2505">
        <w:rPr>
          <w:sz w:val="26"/>
          <w:szCs w:val="26"/>
        </w:rPr>
        <w:t>7,8</w:t>
      </w:r>
      <w:r w:rsidR="0043569D">
        <w:rPr>
          <w:sz w:val="26"/>
          <w:szCs w:val="26"/>
        </w:rPr>
        <w:t xml:space="preserve"> млрд. рублей.</w:t>
      </w:r>
    </w:p>
    <w:p w:rsidR="0028088B" w:rsidRPr="00F95688" w:rsidRDefault="0028088B" w:rsidP="00F95688">
      <w:pPr>
        <w:spacing w:after="0"/>
        <w:ind w:firstLine="567"/>
        <w:rPr>
          <w:sz w:val="26"/>
          <w:szCs w:val="26"/>
        </w:rPr>
      </w:pPr>
    </w:p>
    <w:sectPr w:rsidR="0028088B" w:rsidRPr="00F95688" w:rsidSect="00F95688">
      <w:headerReference w:type="default" r:id="rId7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07" w:rsidRDefault="007D3F07" w:rsidP="00F95688">
      <w:pPr>
        <w:spacing w:after="0" w:line="240" w:lineRule="auto"/>
      </w:pPr>
      <w:r>
        <w:separator/>
      </w:r>
    </w:p>
  </w:endnote>
  <w:endnote w:type="continuationSeparator" w:id="0">
    <w:p w:rsidR="007D3F07" w:rsidRDefault="007D3F07" w:rsidP="00F9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07" w:rsidRDefault="007D3F07" w:rsidP="00F95688">
      <w:pPr>
        <w:spacing w:after="0" w:line="240" w:lineRule="auto"/>
      </w:pPr>
      <w:r>
        <w:separator/>
      </w:r>
    </w:p>
  </w:footnote>
  <w:footnote w:type="continuationSeparator" w:id="0">
    <w:p w:rsidR="007D3F07" w:rsidRDefault="007D3F07" w:rsidP="00F9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88" w:rsidRDefault="00F95688">
    <w:pPr>
      <w:pStyle w:val="a4"/>
    </w:pPr>
    <w:r w:rsidRPr="00F95688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270BBC4" wp14:editId="09DFFAA4">
          <wp:simplePos x="0" y="0"/>
          <wp:positionH relativeFrom="column">
            <wp:posOffset>2455545</wp:posOffset>
          </wp:positionH>
          <wp:positionV relativeFrom="paragraph">
            <wp:posOffset>-118110</wp:posOffset>
          </wp:positionV>
          <wp:extent cx="561975" cy="574675"/>
          <wp:effectExtent l="0" t="0" r="9525" b="0"/>
          <wp:wrapSquare wrapText="bothSides"/>
          <wp:docPr id="2" name="Рисунок 2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6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F0E09" wp14:editId="20EA72C5">
              <wp:simplePos x="0" y="0"/>
              <wp:positionH relativeFrom="column">
                <wp:posOffset>548640</wp:posOffset>
              </wp:positionH>
              <wp:positionV relativeFrom="paragraph">
                <wp:posOffset>579120</wp:posOffset>
              </wp:positionV>
              <wp:extent cx="46863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45.6pt" to="412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DC"/>
    <w:rsid w:val="001648D6"/>
    <w:rsid w:val="0028088B"/>
    <w:rsid w:val="002C2D1D"/>
    <w:rsid w:val="002F18F1"/>
    <w:rsid w:val="003D3FD8"/>
    <w:rsid w:val="0043569D"/>
    <w:rsid w:val="0058793F"/>
    <w:rsid w:val="007D3F07"/>
    <w:rsid w:val="00874EF8"/>
    <w:rsid w:val="00D86078"/>
    <w:rsid w:val="00DD2505"/>
    <w:rsid w:val="00F95688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688"/>
  </w:style>
  <w:style w:type="paragraph" w:styleId="a6">
    <w:name w:val="footer"/>
    <w:basedOn w:val="a"/>
    <w:link w:val="a7"/>
    <w:uiPriority w:val="99"/>
    <w:unhideWhenUsed/>
    <w:rsid w:val="00F9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688"/>
  </w:style>
  <w:style w:type="character" w:customStyle="1" w:styleId="10">
    <w:name w:val="Заголовок 1 Знак"/>
    <w:basedOn w:val="a0"/>
    <w:link w:val="1"/>
    <w:uiPriority w:val="9"/>
    <w:rsid w:val="00F95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688"/>
  </w:style>
  <w:style w:type="paragraph" w:styleId="a6">
    <w:name w:val="footer"/>
    <w:basedOn w:val="a"/>
    <w:link w:val="a7"/>
    <w:uiPriority w:val="99"/>
    <w:unhideWhenUsed/>
    <w:rsid w:val="00F9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688"/>
  </w:style>
  <w:style w:type="character" w:customStyle="1" w:styleId="10">
    <w:name w:val="Заголовок 1 Знак"/>
    <w:basedOn w:val="a0"/>
    <w:link w:val="1"/>
    <w:uiPriority w:val="9"/>
    <w:rsid w:val="00F95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2</cp:revision>
  <dcterms:created xsi:type="dcterms:W3CDTF">2019-07-12T09:35:00Z</dcterms:created>
  <dcterms:modified xsi:type="dcterms:W3CDTF">2019-07-12T09:35:00Z</dcterms:modified>
</cp:coreProperties>
</file>