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C1" w:rsidRPr="00272C02" w:rsidRDefault="006518C1" w:rsidP="006518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2C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формируется и рассчитывается будущая пенсия</w:t>
      </w:r>
    </w:p>
    <w:p w:rsidR="006518C1" w:rsidRPr="00272C02" w:rsidRDefault="006518C1" w:rsidP="0065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72C02">
        <w:rPr>
          <w:rFonts w:ascii="Times New Roman" w:eastAsia="Times New Roman" w:hAnsi="Times New Roman" w:cs="Times New Roman"/>
          <w:lang w:eastAsia="ru-RU"/>
        </w:rPr>
        <w:t xml:space="preserve">В системе обязательного пенсионного страхования у работающих граждан формируются страховые пенсии и пенсионные накопления. Страховые пенсии бывают трех видов: </w:t>
      </w:r>
      <w:hyperlink r:id="rId5" w:history="1">
        <w:r w:rsidRPr="00272C0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 старости</w:t>
        </w:r>
      </w:hyperlink>
      <w:r w:rsidRPr="00272C02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6" w:history="1">
        <w:r w:rsidRPr="00272C0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 инвалидности</w:t>
        </w:r>
      </w:hyperlink>
      <w:r w:rsidRPr="00272C02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7" w:history="1">
        <w:r w:rsidRPr="00272C0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 случаю потери кормильца</w:t>
        </w:r>
      </w:hyperlink>
      <w:r w:rsidRPr="00272C02">
        <w:rPr>
          <w:rFonts w:ascii="Times New Roman" w:eastAsia="Times New Roman" w:hAnsi="Times New Roman" w:cs="Times New Roman"/>
          <w:lang w:eastAsia="ru-RU"/>
        </w:rPr>
        <w:t>. Выплаты из средств пенсионных накоплений назначаются и выплачиваются в виде </w:t>
      </w:r>
      <w:hyperlink r:id="rId8" w:history="1">
        <w:r w:rsidRPr="00272C0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срочной</w:t>
        </w:r>
      </w:hyperlink>
      <w:r w:rsidRPr="00272C02">
        <w:rPr>
          <w:rFonts w:ascii="Times New Roman" w:eastAsia="Times New Roman" w:hAnsi="Times New Roman" w:cs="Times New Roman"/>
          <w:lang w:eastAsia="ru-RU"/>
        </w:rPr>
        <w:t xml:space="preserve"> или </w:t>
      </w:r>
      <w:hyperlink r:id="rId9" w:history="1">
        <w:r w:rsidRPr="00272C0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единовременной</w:t>
        </w:r>
      </w:hyperlink>
      <w:r w:rsidRPr="00272C02">
        <w:rPr>
          <w:rFonts w:ascii="Times New Roman" w:eastAsia="Times New Roman" w:hAnsi="Times New Roman" w:cs="Times New Roman"/>
          <w:lang w:eastAsia="ru-RU"/>
        </w:rPr>
        <w:t xml:space="preserve"> пенсионной выплаты либо </w:t>
      </w:r>
      <w:hyperlink r:id="rId10" w:history="1">
        <w:r w:rsidRPr="00272C0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накопительной пенсии</w:t>
        </w:r>
      </w:hyperlink>
      <w:r w:rsidRPr="00272C02">
        <w:rPr>
          <w:rFonts w:ascii="Times New Roman" w:eastAsia="Times New Roman" w:hAnsi="Times New Roman" w:cs="Times New Roman"/>
          <w:lang w:eastAsia="ru-RU"/>
        </w:rPr>
        <w:t>.</w:t>
      </w:r>
    </w:p>
    <w:p w:rsidR="00272C02" w:rsidRPr="00272C02" w:rsidRDefault="006518C1" w:rsidP="0065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72C02">
        <w:rPr>
          <w:rFonts w:ascii="Times New Roman" w:eastAsia="Times New Roman" w:hAnsi="Times New Roman" w:cs="Times New Roman"/>
          <w:lang w:eastAsia="ru-RU"/>
        </w:rPr>
        <w:t>Пенсионные права граждан формируются в индивидуальных пенсионных коэффициентах. Все ранее сформированные пенсионные права были конвертированы без уменьшения в пенсионные коэффициенты и учитываются при назначении страховой пенсии.</w:t>
      </w:r>
      <w:r w:rsidR="00272C02" w:rsidRPr="00272C02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518C1" w:rsidRPr="00272C02" w:rsidRDefault="006518C1" w:rsidP="0065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72C02">
        <w:rPr>
          <w:rFonts w:ascii="Times New Roman" w:eastAsia="Times New Roman" w:hAnsi="Times New Roman" w:cs="Times New Roman"/>
          <w:lang w:eastAsia="ru-RU"/>
        </w:rPr>
        <w:t>Условиями возникновения права на страховую пенсию по старости на общих условиях являются:</w:t>
      </w:r>
    </w:p>
    <w:p w:rsidR="006518C1" w:rsidRPr="00272C02" w:rsidRDefault="006518C1" w:rsidP="00651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72C02">
        <w:rPr>
          <w:rFonts w:ascii="Times New Roman" w:eastAsia="Times New Roman" w:hAnsi="Times New Roman" w:cs="Times New Roman"/>
          <w:i/>
          <w:iCs/>
          <w:lang w:eastAsia="ru-RU"/>
        </w:rPr>
        <w:t>достижение  возраста 65 лет – для мужчин, 60 лет – для женщин (с учетом переходных положений, предусмотренных приложением 6 к Закону № 400-ФЗ). Отдельные категории граждан имеют право на назначение страховой пенсии по старости досрочно;</w:t>
      </w:r>
    </w:p>
    <w:p w:rsidR="006518C1" w:rsidRPr="00272C02" w:rsidRDefault="006518C1" w:rsidP="00272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72C02">
        <w:rPr>
          <w:rFonts w:ascii="Times New Roman" w:eastAsia="Times New Roman" w:hAnsi="Times New Roman" w:cs="Times New Roman"/>
          <w:lang w:eastAsia="ru-RU"/>
        </w:rPr>
        <w:t>для лиц, замещающих государственные должности Российской Федерации и замещаемые на постоянной основе государственные должности субъектов Российской Федерации, замещаемые на постоянной основе муниципальные должности, должности государственной гражданской службы Российской Федерации и должности муниципальной службы, - возраста, указанного в приложении 5 к Закону № 400-ФЗ</w:t>
      </w:r>
      <w:proofErr w:type="gramStart"/>
      <w:r w:rsidRPr="00272C02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272C02">
        <w:rPr>
          <w:rFonts w:ascii="Times New Roman" w:eastAsia="Times New Roman" w:hAnsi="Times New Roman" w:cs="Times New Roman"/>
          <w:lang w:eastAsia="ru-RU"/>
        </w:rPr>
        <w:t xml:space="preserve"> Уже в 2017  году начался процесс повышения пенсионного возраста для государственных служащих по полгода в год до 65 лет (мужчины) и до 63 лет (женщины). С 1 января 2021года увеличится шаг повышения возраста выхода на пенсию – по году в год. Таким образом, пенсионный возраст для государственных служащих приводится в соответствие с предложением по темпам повышения общеустановленного возраста для всех.</w:t>
      </w:r>
      <w:r w:rsidRPr="00272C02">
        <w:rPr>
          <w:rFonts w:ascii="Times New Roman" w:eastAsia="Times New Roman" w:hAnsi="Times New Roman" w:cs="Times New Roman"/>
          <w:lang w:eastAsia="ru-RU"/>
        </w:rPr>
        <w:br/>
        <w:t>При этом если такие лица имеют страховой стаж не менее 42 и 37 лет (соответственно мужчины и женщины), страховая пенсия по старости может назначаться им на 24 месяца ранее достижения указанного возраста, но не ранее достижения возраста 60 и 55 лет (соответственно мужчины и женщины).</w:t>
      </w:r>
    </w:p>
    <w:p w:rsidR="006518C1" w:rsidRPr="00272C02" w:rsidRDefault="006518C1" w:rsidP="00651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2C02">
        <w:rPr>
          <w:rFonts w:ascii="Times New Roman" w:eastAsia="Times New Roman" w:hAnsi="Times New Roman" w:cs="Times New Roman"/>
          <w:lang w:eastAsia="ru-RU"/>
        </w:rPr>
        <w:t>Гражданам, которые указаны в части 1 статьи 8, пунктах 19 - 21 части 1 статьи 30, пункте 6 части 1 статьи 32 Закона N 400-ФЗ "О страховых пенсиях" и которые в период с 1 января 2019 года по 31 декабря 2020 года достигнут возраста, дающего право на страховую пенсию по старости (в том числе на ее досрочное назначение) в соответствии с</w:t>
      </w:r>
      <w:proofErr w:type="gramEnd"/>
      <w:r w:rsidRPr="00272C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72C02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Федерации, действовавшим до 1 января 2019 года, либо приобретут стаж на соответствующих видах работ, требуемый для досрочного назначения пенсии, страховая пенсия по старости может назначаться ранее достижения возраста либо наступления сроков, предусмотренных соответственно приложениями 6 и 7 к указанному Федеральному закону, но не более чем за шесть месяцев до достижения такого возраста либо наступления таких сроков.</w:t>
      </w:r>
      <w:proofErr w:type="gramEnd"/>
    </w:p>
    <w:p w:rsidR="006518C1" w:rsidRPr="00272C02" w:rsidRDefault="006518C1" w:rsidP="00651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72C02">
        <w:rPr>
          <w:rFonts w:ascii="Times New Roman" w:eastAsia="Times New Roman" w:hAnsi="Times New Roman" w:cs="Times New Roman"/>
          <w:i/>
          <w:iCs/>
          <w:lang w:eastAsia="ru-RU"/>
        </w:rPr>
        <w:t>наличие страхового стажа не менее 15 лет (с 2024 года) с учетом переходных положений ст. 35 Закона от 28.12.2013 № 400-ФЗ;</w:t>
      </w:r>
    </w:p>
    <w:p w:rsidR="006518C1" w:rsidRPr="00272C02" w:rsidRDefault="006518C1" w:rsidP="00651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72C02">
        <w:rPr>
          <w:rFonts w:ascii="Times New Roman" w:eastAsia="Times New Roman" w:hAnsi="Times New Roman" w:cs="Times New Roman"/>
          <w:i/>
          <w:iCs/>
          <w:lang w:eastAsia="ru-RU"/>
        </w:rPr>
        <w:t xml:space="preserve">наличие минимальной суммы пенсионных коэффициентов </w:t>
      </w:r>
      <w:proofErr w:type="gramStart"/>
      <w:r w:rsidRPr="00272C02">
        <w:rPr>
          <w:rFonts w:ascii="Times New Roman" w:eastAsia="Times New Roman" w:hAnsi="Times New Roman" w:cs="Times New Roman"/>
          <w:i/>
          <w:iCs/>
          <w:lang w:eastAsia="ru-RU"/>
        </w:rPr>
        <w:t>–н</w:t>
      </w:r>
      <w:proofErr w:type="gramEnd"/>
      <w:r w:rsidRPr="00272C02">
        <w:rPr>
          <w:rFonts w:ascii="Times New Roman" w:eastAsia="Times New Roman" w:hAnsi="Times New Roman" w:cs="Times New Roman"/>
          <w:i/>
          <w:iCs/>
          <w:lang w:eastAsia="ru-RU"/>
        </w:rPr>
        <w:t>е менее 30 (с 2025 года) с учетом переходных положений ст. 35 Закона от 28.12.2013 № 400-ФЗ.</w:t>
      </w:r>
    </w:p>
    <w:p w:rsidR="006518C1" w:rsidRPr="00272C02" w:rsidRDefault="006518C1" w:rsidP="0065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72C02">
        <w:rPr>
          <w:rFonts w:ascii="Times New Roman" w:eastAsia="Times New Roman" w:hAnsi="Times New Roman" w:cs="Times New Roman"/>
          <w:lang w:eastAsia="ru-RU"/>
        </w:rPr>
        <w:t>Количество пенсионных коэффициентов зависит от начисленных и уплаченных страховых взносов в систему обязательного пенсионного страхования и длительности страхового (трудового) стажа.</w:t>
      </w:r>
    </w:p>
    <w:p w:rsidR="00AC52C9" w:rsidRPr="00272C02" w:rsidRDefault="00AC52C9"/>
    <w:sectPr w:rsidR="00AC52C9" w:rsidRPr="00272C02" w:rsidSect="00AC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E0B"/>
    <w:multiLevelType w:val="multilevel"/>
    <w:tmpl w:val="F63A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C1"/>
    <w:rsid w:val="0010530D"/>
    <w:rsid w:val="00272C02"/>
    <w:rsid w:val="006518C1"/>
    <w:rsid w:val="00893B70"/>
    <w:rsid w:val="00AC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C9"/>
  </w:style>
  <w:style w:type="paragraph" w:styleId="1">
    <w:name w:val="heading 1"/>
    <w:basedOn w:val="a"/>
    <w:link w:val="10"/>
    <w:uiPriority w:val="9"/>
    <w:qFormat/>
    <w:rsid w:val="00651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8C1"/>
    <w:rPr>
      <w:color w:val="0000FF"/>
      <w:u w:val="single"/>
    </w:rPr>
  </w:style>
  <w:style w:type="character" w:styleId="a5">
    <w:name w:val="Emphasis"/>
    <w:basedOn w:val="a0"/>
    <w:uiPriority w:val="20"/>
    <w:qFormat/>
    <w:rsid w:val="006518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pfrf.ru/knopki/zhizn/~4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d.pfrf.ru/knopki/zhizn/~4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d.pfrf.ru/knopki/zhizn/~4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ld.pfrf.ru/knopki/zhizn/~437" TargetMode="External"/><Relationship Id="rId10" Type="http://schemas.openxmlformats.org/officeDocument/2006/relationships/hyperlink" Target="http://www.pfrf.ru/grazdanam/pensionres/vidy_pens/nakop_pe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.pfrf.ru/knopki/zhizn/~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3</cp:revision>
  <dcterms:created xsi:type="dcterms:W3CDTF">2019-09-19T13:30:00Z</dcterms:created>
  <dcterms:modified xsi:type="dcterms:W3CDTF">2019-09-23T11:51:00Z</dcterms:modified>
</cp:coreProperties>
</file>