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04A" w:rsidRPr="005C475D" w:rsidRDefault="0064104A" w:rsidP="0064104A">
      <w:pPr>
        <w:pStyle w:val="a3"/>
        <w:spacing w:line="240" w:lineRule="auto"/>
        <w:ind w:firstLine="0"/>
        <w:jc w:val="center"/>
        <w:rPr>
          <w:b/>
          <w:sz w:val="40"/>
          <w:szCs w:val="40"/>
        </w:rPr>
      </w:pPr>
      <w:r w:rsidRPr="005C475D">
        <w:rPr>
          <w:b/>
          <w:sz w:val="40"/>
          <w:szCs w:val="40"/>
        </w:rPr>
        <w:t>Российские пенсионеры, проживающие за рубежом, могут получить персональную консультацию удаленно</w:t>
      </w:r>
    </w:p>
    <w:p w:rsidR="0064104A" w:rsidRDefault="0064104A" w:rsidP="0064104A">
      <w:pPr>
        <w:tabs>
          <w:tab w:val="left" w:pos="4111"/>
          <w:tab w:val="left" w:pos="4536"/>
        </w:tabs>
        <w:spacing w:line="312" w:lineRule="auto"/>
        <w:ind w:left="142" w:right="23" w:firstLine="760"/>
        <w:jc w:val="both"/>
        <w:rPr>
          <w:sz w:val="28"/>
          <w:szCs w:val="28"/>
        </w:rPr>
      </w:pPr>
    </w:p>
    <w:p w:rsidR="009F4134" w:rsidRPr="00163F63" w:rsidRDefault="005C475D" w:rsidP="00163F63">
      <w:pPr>
        <w:tabs>
          <w:tab w:val="left" w:pos="4111"/>
          <w:tab w:val="left" w:pos="4536"/>
        </w:tabs>
        <w:spacing w:line="276" w:lineRule="auto"/>
        <w:ind w:firstLine="709"/>
        <w:jc w:val="both"/>
        <w:rPr>
          <w:sz w:val="26"/>
          <w:szCs w:val="26"/>
        </w:rPr>
      </w:pPr>
      <w:r w:rsidRPr="00163F63">
        <w:rPr>
          <w:sz w:val="26"/>
          <w:szCs w:val="26"/>
        </w:rPr>
        <w:t>Пенсионный фонд России расширил возможности оказания консультационной помощи получател</w:t>
      </w:r>
      <w:r w:rsidR="007D1890">
        <w:rPr>
          <w:sz w:val="26"/>
          <w:szCs w:val="26"/>
        </w:rPr>
        <w:t>ям</w:t>
      </w:r>
      <w:r w:rsidRPr="00163F63">
        <w:rPr>
          <w:sz w:val="26"/>
          <w:szCs w:val="26"/>
        </w:rPr>
        <w:t xml:space="preserve"> пенсий, прож</w:t>
      </w:r>
      <w:r w:rsidR="009F4134" w:rsidRPr="00163F63">
        <w:rPr>
          <w:sz w:val="26"/>
          <w:szCs w:val="26"/>
        </w:rPr>
        <w:t>ивающ</w:t>
      </w:r>
      <w:r w:rsidR="007D1890">
        <w:rPr>
          <w:sz w:val="26"/>
          <w:szCs w:val="26"/>
        </w:rPr>
        <w:t>им</w:t>
      </w:r>
      <w:r w:rsidR="009F4134" w:rsidRPr="00163F63">
        <w:rPr>
          <w:sz w:val="26"/>
          <w:szCs w:val="26"/>
        </w:rPr>
        <w:t xml:space="preserve"> в других государствах.</w:t>
      </w:r>
      <w:r w:rsidRPr="00163F63">
        <w:rPr>
          <w:sz w:val="26"/>
          <w:szCs w:val="26"/>
        </w:rPr>
        <w:t xml:space="preserve"> </w:t>
      </w:r>
      <w:r w:rsidR="009F4134" w:rsidRPr="00163F63">
        <w:rPr>
          <w:sz w:val="26"/>
          <w:szCs w:val="26"/>
        </w:rPr>
        <w:t>Ранее</w:t>
      </w:r>
      <w:r w:rsidRPr="00163F63">
        <w:rPr>
          <w:sz w:val="26"/>
          <w:szCs w:val="26"/>
        </w:rPr>
        <w:t xml:space="preserve"> д</w:t>
      </w:r>
      <w:r w:rsidRPr="00163F63">
        <w:rPr>
          <w:rFonts w:cs="Courier New"/>
          <w:sz w:val="26"/>
          <w:szCs w:val="26"/>
        </w:rPr>
        <w:t xml:space="preserve">ля получения информации, содержащей персональные данные, </w:t>
      </w:r>
      <w:r w:rsidR="009F4134" w:rsidRPr="00163F63">
        <w:rPr>
          <w:rFonts w:cs="Courier New"/>
          <w:sz w:val="26"/>
          <w:szCs w:val="26"/>
        </w:rPr>
        <w:t>возможно было направить обращение в те</w:t>
      </w:r>
      <w:r w:rsidR="007D1890">
        <w:rPr>
          <w:rFonts w:cs="Courier New"/>
          <w:sz w:val="26"/>
          <w:szCs w:val="26"/>
        </w:rPr>
        <w:t xml:space="preserve">рриториальные органы ПФР только почтой. </w:t>
      </w:r>
      <w:r w:rsidR="009F4134" w:rsidRPr="00163F63">
        <w:rPr>
          <w:rFonts w:cs="Courier New"/>
          <w:sz w:val="26"/>
          <w:szCs w:val="26"/>
        </w:rPr>
        <w:t xml:space="preserve">Теперь в соответствии с изменениями </w:t>
      </w:r>
      <w:r w:rsidR="009F4134" w:rsidRPr="00163F63">
        <w:rPr>
          <w:sz w:val="26"/>
          <w:szCs w:val="26"/>
        </w:rPr>
        <w:t>информирование проживающих за пределами Российской Федерации пенсионеров доступ</w:t>
      </w:r>
      <w:r w:rsidR="007D1890">
        <w:rPr>
          <w:sz w:val="26"/>
          <w:szCs w:val="26"/>
        </w:rPr>
        <w:t xml:space="preserve">но по каналам электронной почты </w:t>
      </w:r>
      <w:r w:rsidR="009F4134" w:rsidRPr="00163F63">
        <w:rPr>
          <w:rFonts w:cs="Courier New"/>
          <w:sz w:val="26"/>
          <w:szCs w:val="26"/>
        </w:rPr>
        <w:t xml:space="preserve">либо посредством телефонной </w:t>
      </w:r>
      <w:r w:rsidR="007D1890">
        <w:rPr>
          <w:rFonts w:cs="Courier New"/>
          <w:sz w:val="26"/>
          <w:szCs w:val="26"/>
        </w:rPr>
        <w:t>связи.</w:t>
      </w:r>
    </w:p>
    <w:p w:rsidR="002C091C" w:rsidRPr="00163F63" w:rsidRDefault="002C091C" w:rsidP="00163F63">
      <w:pPr>
        <w:tabs>
          <w:tab w:val="left" w:pos="720"/>
          <w:tab w:val="left" w:pos="1276"/>
        </w:tabs>
        <w:spacing w:line="276" w:lineRule="auto"/>
        <w:ind w:firstLine="709"/>
        <w:jc w:val="both"/>
        <w:rPr>
          <w:rFonts w:cs="Courier New"/>
          <w:sz w:val="26"/>
          <w:szCs w:val="26"/>
        </w:rPr>
      </w:pPr>
      <w:r w:rsidRPr="00163F63">
        <w:rPr>
          <w:rFonts w:cs="Courier New"/>
          <w:sz w:val="26"/>
          <w:szCs w:val="26"/>
        </w:rPr>
        <w:t>Для получения информации, содержащей персональные данные, по электронной почт</w:t>
      </w:r>
      <w:r w:rsidR="007E13F2" w:rsidRPr="00163F63">
        <w:rPr>
          <w:rFonts w:cs="Courier New"/>
          <w:sz w:val="26"/>
          <w:szCs w:val="26"/>
        </w:rPr>
        <w:t>е либо по телефону</w:t>
      </w:r>
      <w:r w:rsidRPr="00163F63">
        <w:rPr>
          <w:rFonts w:cs="Courier New"/>
          <w:sz w:val="26"/>
          <w:szCs w:val="26"/>
        </w:rPr>
        <w:t xml:space="preserve"> необходимо представить </w:t>
      </w:r>
      <w:r w:rsidRPr="00163F63">
        <w:rPr>
          <w:sz w:val="26"/>
          <w:szCs w:val="26"/>
        </w:rPr>
        <w:t>в</w:t>
      </w:r>
      <w:r w:rsidRPr="00163F63">
        <w:rPr>
          <w:color w:val="000000"/>
          <w:sz w:val="26"/>
          <w:szCs w:val="26"/>
        </w:rPr>
        <w:t xml:space="preserve"> территориальный орган ПФР, осуществляющий выплату гражданину пенсии</w:t>
      </w:r>
      <w:r w:rsidRPr="00163F63">
        <w:rPr>
          <w:rFonts w:cs="Courier New"/>
          <w:sz w:val="26"/>
          <w:szCs w:val="26"/>
        </w:rPr>
        <w:t>:</w:t>
      </w:r>
    </w:p>
    <w:p w:rsidR="00163F63" w:rsidRDefault="00BD0804" w:rsidP="00BD0804">
      <w:pPr>
        <w:pStyle w:val="a8"/>
        <w:tabs>
          <w:tab w:val="left" w:pos="567"/>
          <w:tab w:val="left" w:pos="851"/>
        </w:tabs>
        <w:spacing w:line="276" w:lineRule="auto"/>
        <w:ind w:left="0" w:firstLine="709"/>
        <w:jc w:val="both"/>
        <w:rPr>
          <w:rFonts w:cs="Courier New"/>
          <w:sz w:val="26"/>
          <w:szCs w:val="26"/>
        </w:rPr>
      </w:pPr>
      <w:r>
        <w:rPr>
          <w:rFonts w:cs="Courier New"/>
          <w:sz w:val="26"/>
          <w:szCs w:val="26"/>
        </w:rPr>
        <w:t xml:space="preserve">– </w:t>
      </w:r>
      <w:r w:rsidR="002C091C" w:rsidRPr="00163F63">
        <w:rPr>
          <w:rFonts w:cs="Courier New"/>
          <w:sz w:val="26"/>
          <w:szCs w:val="26"/>
        </w:rPr>
        <w:t>копию действующего документа, удостоверяющего личность;</w:t>
      </w:r>
    </w:p>
    <w:p w:rsidR="002C091C" w:rsidRPr="00BD0804" w:rsidRDefault="00BD0804" w:rsidP="00BD0804">
      <w:pPr>
        <w:tabs>
          <w:tab w:val="left" w:pos="567"/>
          <w:tab w:val="left" w:pos="851"/>
        </w:tabs>
        <w:spacing w:line="276" w:lineRule="auto"/>
        <w:ind w:firstLine="709"/>
        <w:jc w:val="both"/>
        <w:rPr>
          <w:rFonts w:cs="Courier New"/>
          <w:sz w:val="26"/>
          <w:szCs w:val="26"/>
        </w:rPr>
      </w:pPr>
      <w:r>
        <w:rPr>
          <w:rFonts w:cs="Courier New" w:hint="eastAsia"/>
          <w:sz w:val="26"/>
          <w:szCs w:val="26"/>
        </w:rPr>
        <w:t xml:space="preserve">– </w:t>
      </w:r>
      <w:r w:rsidR="002C091C" w:rsidRPr="00BD0804">
        <w:rPr>
          <w:rFonts w:cs="Courier New"/>
          <w:sz w:val="26"/>
          <w:szCs w:val="26"/>
        </w:rPr>
        <w:t xml:space="preserve">оригинал заявления о согласии </w:t>
      </w:r>
      <w:r w:rsidR="002C091C" w:rsidRPr="00BD0804">
        <w:rPr>
          <w:rFonts w:eastAsiaTheme="minorHAnsi"/>
          <w:sz w:val="26"/>
          <w:szCs w:val="26"/>
          <w:lang w:eastAsia="en-US"/>
        </w:rPr>
        <w:t xml:space="preserve">на трансграничную передачу персональных данных в электронном виде либо посредством телефонной связи </w:t>
      </w:r>
      <w:r w:rsidR="002C091C" w:rsidRPr="00BD0804">
        <w:rPr>
          <w:rFonts w:cs="Courier New"/>
          <w:sz w:val="26"/>
          <w:szCs w:val="26"/>
        </w:rPr>
        <w:t xml:space="preserve">с указанием адреса электронной почты, сведений о фамилии, имени, отчестве, </w:t>
      </w:r>
      <w:r w:rsidR="002C091C" w:rsidRPr="00BD0804">
        <w:rPr>
          <w:sz w:val="26"/>
          <w:szCs w:val="26"/>
        </w:rPr>
        <w:t xml:space="preserve">страховом номере индивидуального лицевого счета (при наличии), </w:t>
      </w:r>
      <w:r w:rsidR="002C091C" w:rsidRPr="00BD0804">
        <w:rPr>
          <w:rFonts w:cs="Courier New"/>
          <w:sz w:val="26"/>
          <w:szCs w:val="26"/>
        </w:rPr>
        <w:t>документе, удостоверяющем личность (в том числе иностранном паспорте), и подписи субъекта персональных данных.</w:t>
      </w:r>
    </w:p>
    <w:p w:rsidR="002C091C" w:rsidRPr="00163F63" w:rsidRDefault="002C091C" w:rsidP="00163F63">
      <w:pPr>
        <w:spacing w:line="276" w:lineRule="auto"/>
        <w:ind w:firstLine="709"/>
        <w:jc w:val="both"/>
        <w:rPr>
          <w:sz w:val="26"/>
          <w:szCs w:val="26"/>
        </w:rPr>
      </w:pPr>
      <w:r w:rsidRPr="00163F63">
        <w:rPr>
          <w:sz w:val="26"/>
          <w:szCs w:val="26"/>
        </w:rPr>
        <w:t xml:space="preserve">В заявлении также необходимо указать </w:t>
      </w:r>
      <w:r w:rsidRPr="00163F63">
        <w:rPr>
          <w:rFonts w:eastAsiaTheme="minorHAnsi"/>
          <w:bCs/>
          <w:sz w:val="26"/>
          <w:szCs w:val="26"/>
          <w:lang w:eastAsia="en-US"/>
        </w:rPr>
        <w:t xml:space="preserve">контрольную информацию: ответ на секретный вопрос или секретный код. </w:t>
      </w:r>
      <w:r w:rsidRPr="00163F63">
        <w:rPr>
          <w:sz w:val="26"/>
          <w:szCs w:val="26"/>
        </w:rPr>
        <w:t>В качестве ответа на секретный вопрос в заявлении выбирается и заполняется соответствующая графа (девичья фамилия матери, кличка домашнего питомца, любимое блюдо, любимый писатель, номер школы, которую закончил заявитель), указание секретного кода состоит из букв и (или) цифр (не более 20 символов).</w:t>
      </w:r>
    </w:p>
    <w:p w:rsidR="005C475D" w:rsidRPr="00163F63" w:rsidRDefault="005C475D" w:rsidP="00163F63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163F63">
        <w:rPr>
          <w:sz w:val="26"/>
          <w:szCs w:val="26"/>
        </w:rPr>
        <w:t>При направлении названного заявления почтой либо курьер</w:t>
      </w:r>
      <w:r w:rsidR="002C091C" w:rsidRPr="00163F63">
        <w:rPr>
          <w:sz w:val="26"/>
          <w:szCs w:val="26"/>
        </w:rPr>
        <w:t>ом</w:t>
      </w:r>
      <w:r w:rsidRPr="00163F63">
        <w:rPr>
          <w:sz w:val="26"/>
          <w:szCs w:val="26"/>
        </w:rPr>
        <w:t xml:space="preserve"> личная подпись в заявлении заверяется в установленном порядке нотариусом или консульским учреждением Российской Федерации. </w:t>
      </w:r>
      <w:r w:rsidR="007E13F2" w:rsidRPr="00163F63">
        <w:rPr>
          <w:sz w:val="26"/>
          <w:szCs w:val="26"/>
        </w:rPr>
        <w:t xml:space="preserve">Также заявление может быть подписано электронной подписью с соблюдением положений Федерального </w:t>
      </w:r>
      <w:hyperlink r:id="rId9" w:history="1">
        <w:r w:rsidR="007E13F2" w:rsidRPr="00163F63">
          <w:rPr>
            <w:sz w:val="26"/>
            <w:szCs w:val="26"/>
          </w:rPr>
          <w:t>закона</w:t>
        </w:r>
      </w:hyperlink>
      <w:r w:rsidR="007E13F2" w:rsidRPr="00163F63">
        <w:rPr>
          <w:sz w:val="26"/>
          <w:szCs w:val="26"/>
        </w:rPr>
        <w:t xml:space="preserve"> от 6 апреля 2011 г. № 63-ФЗ «Об электронной подписи».</w:t>
      </w:r>
    </w:p>
    <w:p w:rsidR="009F4134" w:rsidRPr="00163F63" w:rsidRDefault="007E13F2" w:rsidP="00BD0804">
      <w:pPr>
        <w:tabs>
          <w:tab w:val="left" w:pos="4111"/>
          <w:tab w:val="left" w:pos="4536"/>
        </w:tabs>
        <w:spacing w:line="276" w:lineRule="auto"/>
        <w:ind w:firstLine="709"/>
        <w:jc w:val="both"/>
        <w:rPr>
          <w:sz w:val="26"/>
          <w:szCs w:val="26"/>
        </w:rPr>
      </w:pPr>
      <w:r w:rsidRPr="00163F63">
        <w:rPr>
          <w:sz w:val="26"/>
          <w:szCs w:val="26"/>
        </w:rPr>
        <w:t>На сегодняшний день</w:t>
      </w:r>
      <w:r w:rsidR="00BD0804">
        <w:rPr>
          <w:sz w:val="26"/>
          <w:szCs w:val="26"/>
        </w:rPr>
        <w:t xml:space="preserve"> 428 пенсионеров, которым назначена пенсия региональным ПФР, проживают за рубежом: преимущественно в Болгарии, Германии, Израиле, Канаде и США. </w:t>
      </w:r>
      <w:bookmarkStart w:id="0" w:name="_GoBack"/>
      <w:bookmarkEnd w:id="0"/>
    </w:p>
    <w:sectPr w:rsidR="009F4134" w:rsidRPr="00163F63" w:rsidSect="00BD0804">
      <w:headerReference w:type="default" r:id="rId10"/>
      <w:pgSz w:w="11906" w:h="16838"/>
      <w:pgMar w:top="1560" w:right="680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017" w:rsidRDefault="00AC5017" w:rsidP="00181C22">
      <w:r>
        <w:separator/>
      </w:r>
    </w:p>
  </w:endnote>
  <w:endnote w:type="continuationSeparator" w:id="0">
    <w:p w:rsidR="00AC5017" w:rsidRDefault="00AC5017" w:rsidP="00181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017" w:rsidRDefault="00AC5017" w:rsidP="00181C22">
      <w:r>
        <w:separator/>
      </w:r>
    </w:p>
  </w:footnote>
  <w:footnote w:type="continuationSeparator" w:id="0">
    <w:p w:rsidR="00AC5017" w:rsidRDefault="00AC5017" w:rsidP="00181C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A8A" w:rsidRDefault="00803A8A">
    <w:pPr>
      <w:pStyle w:val="a9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2C2A765A" wp14:editId="740B15D0">
              <wp:simplePos x="0" y="0"/>
              <wp:positionH relativeFrom="column">
                <wp:posOffset>462915</wp:posOffset>
              </wp:positionH>
              <wp:positionV relativeFrom="paragraph">
                <wp:posOffset>441960</wp:posOffset>
              </wp:positionV>
              <wp:extent cx="5255260" cy="0"/>
              <wp:effectExtent l="0" t="0" r="21590" b="19050"/>
              <wp:wrapNone/>
              <wp:docPr id="1" name="Прямая соединительная линия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52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.45pt,34.8pt" to="450.25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" strokeweight="1pt"/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4311E9E4" wp14:editId="21469763">
          <wp:simplePos x="0" y="0"/>
          <wp:positionH relativeFrom="column">
            <wp:posOffset>2704465</wp:posOffset>
          </wp:positionH>
          <wp:positionV relativeFrom="paragraph">
            <wp:posOffset>-178435</wp:posOffset>
          </wp:positionV>
          <wp:extent cx="551815" cy="559435"/>
          <wp:effectExtent l="0" t="0" r="635" b="0"/>
          <wp:wrapNone/>
          <wp:docPr id="2" name="Рисунок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55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F37A5"/>
    <w:multiLevelType w:val="hybridMultilevel"/>
    <w:tmpl w:val="C402FC4E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">
    <w:nsid w:val="753844D5"/>
    <w:multiLevelType w:val="hybridMultilevel"/>
    <w:tmpl w:val="1B12D7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A4D"/>
    <w:rsid w:val="00033B59"/>
    <w:rsid w:val="000513E0"/>
    <w:rsid w:val="00063B25"/>
    <w:rsid w:val="00072F1F"/>
    <w:rsid w:val="000D613F"/>
    <w:rsid w:val="00103285"/>
    <w:rsid w:val="00163F63"/>
    <w:rsid w:val="001803F7"/>
    <w:rsid w:val="00181C22"/>
    <w:rsid w:val="002043AF"/>
    <w:rsid w:val="002C091C"/>
    <w:rsid w:val="002D42CB"/>
    <w:rsid w:val="00497ADB"/>
    <w:rsid w:val="004C3D86"/>
    <w:rsid w:val="004D0A4D"/>
    <w:rsid w:val="004E5BC1"/>
    <w:rsid w:val="00504224"/>
    <w:rsid w:val="005138C0"/>
    <w:rsid w:val="00525356"/>
    <w:rsid w:val="00526F9F"/>
    <w:rsid w:val="005B6641"/>
    <w:rsid w:val="005C475D"/>
    <w:rsid w:val="005F1A2D"/>
    <w:rsid w:val="00607B9C"/>
    <w:rsid w:val="0064104A"/>
    <w:rsid w:val="0067377A"/>
    <w:rsid w:val="0069168F"/>
    <w:rsid w:val="0073749D"/>
    <w:rsid w:val="007646B4"/>
    <w:rsid w:val="007A0FCD"/>
    <w:rsid w:val="007B7626"/>
    <w:rsid w:val="007D1890"/>
    <w:rsid w:val="007E13F2"/>
    <w:rsid w:val="008015D5"/>
    <w:rsid w:val="00803A8A"/>
    <w:rsid w:val="008115EE"/>
    <w:rsid w:val="008434FE"/>
    <w:rsid w:val="00860C29"/>
    <w:rsid w:val="00891FA0"/>
    <w:rsid w:val="00947C51"/>
    <w:rsid w:val="00985AE2"/>
    <w:rsid w:val="0099047C"/>
    <w:rsid w:val="009A557F"/>
    <w:rsid w:val="009F4134"/>
    <w:rsid w:val="00A2297D"/>
    <w:rsid w:val="00AC1C0F"/>
    <w:rsid w:val="00AC5017"/>
    <w:rsid w:val="00AD086B"/>
    <w:rsid w:val="00B46780"/>
    <w:rsid w:val="00B47E0E"/>
    <w:rsid w:val="00B536CB"/>
    <w:rsid w:val="00B562C0"/>
    <w:rsid w:val="00B843E9"/>
    <w:rsid w:val="00B84BF8"/>
    <w:rsid w:val="00B86451"/>
    <w:rsid w:val="00BD0804"/>
    <w:rsid w:val="00BF5987"/>
    <w:rsid w:val="00C9489A"/>
    <w:rsid w:val="00CE5313"/>
    <w:rsid w:val="00CE7C29"/>
    <w:rsid w:val="00D3282A"/>
    <w:rsid w:val="00D32A1E"/>
    <w:rsid w:val="00E05B1A"/>
    <w:rsid w:val="00EE1B86"/>
    <w:rsid w:val="00F57B46"/>
    <w:rsid w:val="00FE18CA"/>
    <w:rsid w:val="00FE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link w:val="a4"/>
    <w:rsid w:val="00181C22"/>
    <w:pPr>
      <w:spacing w:line="360" w:lineRule="auto"/>
      <w:ind w:firstLine="624"/>
      <w:jc w:val="both"/>
    </w:pPr>
    <w:rPr>
      <w:sz w:val="28"/>
      <w:szCs w:val="20"/>
      <w:lang w:eastAsia="en-US"/>
    </w:rPr>
  </w:style>
  <w:style w:type="character" w:customStyle="1" w:styleId="a4">
    <w:name w:val="Обычный отступ Знак"/>
    <w:link w:val="a3"/>
    <w:rsid w:val="00181C22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note text"/>
    <w:basedOn w:val="a"/>
    <w:link w:val="a6"/>
    <w:uiPriority w:val="99"/>
    <w:unhideWhenUsed/>
    <w:rsid w:val="00181C22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181C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unhideWhenUsed/>
    <w:rsid w:val="00181C22"/>
    <w:rPr>
      <w:vertAlign w:val="superscript"/>
    </w:rPr>
  </w:style>
  <w:style w:type="paragraph" w:styleId="a8">
    <w:name w:val="List Paragraph"/>
    <w:basedOn w:val="a"/>
    <w:uiPriority w:val="34"/>
    <w:qFormat/>
    <w:rsid w:val="008015D5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03A8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03A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03A8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03A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link w:val="a4"/>
    <w:rsid w:val="00181C22"/>
    <w:pPr>
      <w:spacing w:line="360" w:lineRule="auto"/>
      <w:ind w:firstLine="624"/>
      <w:jc w:val="both"/>
    </w:pPr>
    <w:rPr>
      <w:sz w:val="28"/>
      <w:szCs w:val="20"/>
      <w:lang w:eastAsia="en-US"/>
    </w:rPr>
  </w:style>
  <w:style w:type="character" w:customStyle="1" w:styleId="a4">
    <w:name w:val="Обычный отступ Знак"/>
    <w:link w:val="a3"/>
    <w:rsid w:val="00181C22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note text"/>
    <w:basedOn w:val="a"/>
    <w:link w:val="a6"/>
    <w:uiPriority w:val="99"/>
    <w:unhideWhenUsed/>
    <w:rsid w:val="00181C22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181C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unhideWhenUsed/>
    <w:rsid w:val="00181C22"/>
    <w:rPr>
      <w:vertAlign w:val="superscript"/>
    </w:rPr>
  </w:style>
  <w:style w:type="paragraph" w:styleId="a8">
    <w:name w:val="List Paragraph"/>
    <w:basedOn w:val="a"/>
    <w:uiPriority w:val="34"/>
    <w:qFormat/>
    <w:rsid w:val="008015D5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03A8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03A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03A8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03A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632BA1A4CE5E47D18019CA0D8F90FBC4EB8B424E245340BBA59477BAD109BBAAD71092E853600C1C1F52E1706ZA30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C4E2D-98B9-4B3E-A569-B9172740C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ОПФР по Белгородской области</Company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Бирюкова Ольга Дмитриевна</dc:creator>
  <cp:lastModifiedBy>Кучерова Виктория Петровна</cp:lastModifiedBy>
  <cp:revision>2</cp:revision>
  <cp:lastPrinted>2021-03-09T12:39:00Z</cp:lastPrinted>
  <dcterms:created xsi:type="dcterms:W3CDTF">2021-03-10T07:30:00Z</dcterms:created>
  <dcterms:modified xsi:type="dcterms:W3CDTF">2021-03-10T07:30:00Z</dcterms:modified>
</cp:coreProperties>
</file>