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0424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новой системе учета транспортных средств инвалидов</w:t>
      </w: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1июля 2020 года внедрена новая система учета транспортных средств, управляемых инвалидами или перевозящих инвалидов (детей-инвалидов), в целях обеспечения права на бесплатное использование мест для парковки.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18 июля 2019 года № 18</w:t>
      </w:r>
      <w:r>
        <w:rPr>
          <w:rFonts w:ascii="Times New Roman" w:hAnsi="Times New Roman" w:cs="Times New Roman"/>
          <w:sz w:val="26"/>
          <w:szCs w:val="26"/>
        </w:rPr>
        <w:t>4-ФЗ были внесены изменения в статью 15 Федерального закона от 24 ноября 1995 года № 181-ФЗ «О социальной защите инвалидов в Российской Федерации», согласно которым на всех парковках общего пользования выделяется не менее 10 процентов мест для бесплатной п</w:t>
      </w:r>
      <w:r>
        <w:rPr>
          <w:rFonts w:ascii="Times New Roman" w:hAnsi="Times New Roman" w:cs="Times New Roman"/>
          <w:sz w:val="26"/>
          <w:szCs w:val="26"/>
        </w:rPr>
        <w:t xml:space="preserve">арковки транспортных средств, управляемых инвалидами I, II групп, и транспортных средств, перевозящих таких инвалидов и (или) детей-инвалидов (далее – транспортное средство).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распространения на граждан из числа инвалидов III группы норм части девя</w:t>
      </w:r>
      <w:r>
        <w:rPr>
          <w:rFonts w:ascii="Times New Roman" w:hAnsi="Times New Roman" w:cs="Times New Roman"/>
          <w:sz w:val="26"/>
          <w:szCs w:val="26"/>
        </w:rPr>
        <w:t xml:space="preserve">той статьи 15 Федерального закона «О социальной защите инвалидов в Российской Федерации» утвержден постановлением Правительства Российской Федерации от 10 февраля 2020 года № 115 (далее – Порядок).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Порядку нормы части девятой статьи 15 Федерально</w:t>
      </w:r>
      <w:r>
        <w:rPr>
          <w:rFonts w:ascii="Times New Roman" w:hAnsi="Times New Roman" w:cs="Times New Roman"/>
          <w:sz w:val="26"/>
          <w:szCs w:val="26"/>
        </w:rPr>
        <w:t xml:space="preserve">го закона «О социальной защите инвалидов в Российской Федерации», предусматривающие выделение на всех парковках общего пользования мест для бесплатной парковки транспортных средств, управляемых инвалидами I и II групп, и транспортных  средств, перевозящих </w:t>
      </w:r>
      <w:r>
        <w:rPr>
          <w:rFonts w:ascii="Times New Roman" w:hAnsi="Times New Roman" w:cs="Times New Roman"/>
          <w:sz w:val="26"/>
          <w:szCs w:val="26"/>
        </w:rPr>
        <w:t xml:space="preserve">таких инвалидов и (или) детей-инвалидов, распространяются на следующих граждан из числа инвалидов III группы: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граждане, имеющие ограничение способности к самостоятельному передвижению любой степени выраженности (1, 2 или 3 степени);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граждане, получ</w:t>
      </w:r>
      <w:r>
        <w:rPr>
          <w:rFonts w:ascii="Times New Roman" w:hAnsi="Times New Roman" w:cs="Times New Roman"/>
          <w:sz w:val="26"/>
          <w:szCs w:val="26"/>
        </w:rPr>
        <w:t>ившие до вступления в силу настоящего постановления (до 1 июля 2020г.)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</w:t>
      </w:r>
      <w:r>
        <w:rPr>
          <w:rFonts w:ascii="Times New Roman" w:hAnsi="Times New Roman" w:cs="Times New Roman"/>
          <w:sz w:val="26"/>
          <w:szCs w:val="26"/>
        </w:rPr>
        <w:t xml:space="preserve">и транспортных средств.  </w:t>
      </w:r>
    </w:p>
    <w:p w:rsidR="00763823" w:rsidRPr="00704DE6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4DE6">
        <w:rPr>
          <w:rFonts w:ascii="Times New Roman" w:hAnsi="Times New Roman" w:cs="Times New Roman"/>
          <w:bCs/>
          <w:sz w:val="26"/>
          <w:szCs w:val="26"/>
        </w:rPr>
        <w:t xml:space="preserve">Обращаем внимание, что для реализации права на бесплатную парковку в соответствии с действующим законодательством инвалидам необходимо выполнить два условия: </w:t>
      </w:r>
    </w:p>
    <w:p w:rsidR="00763823" w:rsidRPr="00704DE6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4DE6">
        <w:rPr>
          <w:rFonts w:ascii="Times New Roman" w:hAnsi="Times New Roman" w:cs="Times New Roman"/>
          <w:bCs/>
          <w:sz w:val="26"/>
          <w:szCs w:val="26"/>
        </w:rPr>
        <w:t>На указанных транспортных средствах должен быть установлен опознаватель</w:t>
      </w:r>
      <w:r w:rsidRPr="00704DE6">
        <w:rPr>
          <w:rFonts w:ascii="Times New Roman" w:hAnsi="Times New Roman" w:cs="Times New Roman"/>
          <w:bCs/>
          <w:sz w:val="26"/>
          <w:szCs w:val="26"/>
        </w:rPr>
        <w:t>ный знак «Инвалид»;</w:t>
      </w:r>
    </w:p>
    <w:p w:rsidR="00763823" w:rsidRPr="00704DE6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4DE6">
        <w:rPr>
          <w:rFonts w:ascii="Times New Roman" w:hAnsi="Times New Roman" w:cs="Times New Roman"/>
          <w:bCs/>
          <w:sz w:val="26"/>
          <w:szCs w:val="26"/>
        </w:rPr>
        <w:t>Информация об этих транспортных средствах должна быть внесена в Федеральный реестр инвалидов (далее – ФРИ) (с учетом переходного периода).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Оператор ФРИ, Пенсионный фонд Российской Федерации, обеспечивает, в том числе посредством информа</w:t>
      </w:r>
      <w:r>
        <w:rPr>
          <w:rFonts w:ascii="Times New Roman" w:hAnsi="Times New Roman" w:cs="Times New Roman"/>
          <w:sz w:val="26"/>
          <w:szCs w:val="26"/>
        </w:rPr>
        <w:t>ционного взаимодействия с информационными ресурсами федеральных органов исполнительной власти, органов государственной власти субъектов Российс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кой Федерации, размещение в ФРИ сведений о транспортном средстве, управляемом инвалидом, или транспортном средств</w:t>
      </w:r>
      <w:r>
        <w:rPr>
          <w:rFonts w:ascii="Times New Roman" w:hAnsi="Times New Roman" w:cs="Times New Roman"/>
          <w:sz w:val="26"/>
          <w:szCs w:val="26"/>
        </w:rPr>
        <w:t>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выработке и реализации государственной политики и нормативн</w:t>
      </w:r>
      <w:r>
        <w:rPr>
          <w:rFonts w:ascii="Times New Roman" w:hAnsi="Times New Roman" w:cs="Times New Roman"/>
          <w:sz w:val="26"/>
          <w:szCs w:val="26"/>
        </w:rPr>
        <w:t xml:space="preserve">о-правовому регулированию в сфере социальной защиты населения.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Таким образом, для реализации права на бесплатную парковку инвалидами сведения о транспортном средстве размещаются в ФРИ. При этом Пенсионным фондом Российской Федерации обеспечена возможность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 и предоставления таких сведений федеральным органам исполнительной власти, органам государственной власти субъектов Российской Федерации, включая и контролирующие органы, в том числе посредством информационного взаимодействия с их информацио</w:t>
      </w:r>
      <w:r>
        <w:rPr>
          <w:rFonts w:ascii="Times New Roman" w:hAnsi="Times New Roman" w:cs="Times New Roman"/>
          <w:sz w:val="26"/>
          <w:szCs w:val="26"/>
        </w:rPr>
        <w:t xml:space="preserve">нными ресурсами.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размещения в ФРИ сведений о транспортном средстве, а также использования и предоставления этих сведений утвержден приказом Минтруда России от14 ноября 2019 года № 724н по согласованию с МВД (далее соответственно – приказ № 724н, П</w:t>
      </w:r>
      <w:r>
        <w:rPr>
          <w:rFonts w:ascii="Times New Roman" w:hAnsi="Times New Roman" w:cs="Times New Roman"/>
          <w:sz w:val="26"/>
          <w:szCs w:val="26"/>
        </w:rPr>
        <w:t xml:space="preserve">орядок).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возможность реализации права на бесплатную парковку посредством использования сведений, размещенных в ФРИ, в том числе для подтверждения указанного права соответствующими уполномоченными органами в области организации дорожного движения,</w:t>
      </w:r>
      <w:r>
        <w:rPr>
          <w:rFonts w:ascii="Times New Roman" w:hAnsi="Times New Roman" w:cs="Times New Roman"/>
          <w:sz w:val="26"/>
          <w:szCs w:val="26"/>
        </w:rPr>
        <w:t xml:space="preserve"> Порядок выдачи опознавательного знака «Инвалид», утвержденный приказом от 4 июля 2018 года № 443н, положениями приказа № 724н, признан утратившим силу.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месте с тем, применение опознавательного знака «Инвалид», выданного в установленном приказом Минтруда России от 4 июля 2018 года № 443н порядке, в целях реализации права на бесплатное использование мест для парковки транспортных средств возможно в перехо</w:t>
      </w:r>
      <w:r>
        <w:rPr>
          <w:rFonts w:ascii="Times New Roman" w:hAnsi="Times New Roman" w:cs="Times New Roman"/>
          <w:sz w:val="26"/>
          <w:szCs w:val="26"/>
        </w:rPr>
        <w:t xml:space="preserve">дный период сроком на шесть месяцев со дня вступления в силу Федерального закона № 184-ФЗ (с 1 июля 2020 года) наравне с подачей заявления для размещения сведений о транспортном средстве в ФРИ.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истечении указанного периода достаточным для реализации пр</w:t>
      </w:r>
      <w:r>
        <w:rPr>
          <w:rFonts w:ascii="Times New Roman" w:hAnsi="Times New Roman" w:cs="Times New Roman"/>
          <w:sz w:val="26"/>
          <w:szCs w:val="26"/>
        </w:rPr>
        <w:t>ава на бесплатную парковку будет являться наличие опознавательного знака «Инвалид», соответствующего установленным Правилами дорожного движения требованиям, и размещение сведений о транспортном средстве в ФРИ с возможностью их предоставления, при необходим</w:t>
      </w:r>
      <w:r>
        <w:rPr>
          <w:rFonts w:ascii="Times New Roman" w:hAnsi="Times New Roman" w:cs="Times New Roman"/>
          <w:sz w:val="26"/>
          <w:szCs w:val="26"/>
        </w:rPr>
        <w:t xml:space="preserve">ости, соответствующим органам.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транспортном средстве размещаются в ФРИ на основании заявления инвалида или его законного представителя.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может быть подано инвалидом либо его представителем в Пенсионный фонд Российской Федерации через </w:t>
      </w:r>
      <w:r>
        <w:rPr>
          <w:rFonts w:ascii="Times New Roman" w:hAnsi="Times New Roman" w:cs="Times New Roman"/>
          <w:sz w:val="26"/>
          <w:szCs w:val="26"/>
        </w:rPr>
        <w:t>«личный кабинет» в федеральной государственной информационной системе «Федеральный реестр инвалидов», с использованием федеральной государственной информационной системы «Единый портал государственных и муниципальных услуг (функций)» в электронном виде или</w:t>
      </w:r>
      <w:r>
        <w:rPr>
          <w:rFonts w:ascii="Times New Roman" w:hAnsi="Times New Roman" w:cs="Times New Roman"/>
          <w:sz w:val="26"/>
          <w:szCs w:val="26"/>
        </w:rPr>
        <w:t xml:space="preserve"> через многофункциональный центр предоставления государственных и муниципальных услуг.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Порядка при подаче заявления через многофункциональный центр предоставления государственных и муниципальных услуг указываются: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фамилия, имя, отчест</w:t>
      </w:r>
      <w:r>
        <w:rPr>
          <w:rFonts w:ascii="Times New Roman" w:hAnsi="Times New Roman" w:cs="Times New Roman"/>
          <w:sz w:val="26"/>
          <w:szCs w:val="26"/>
        </w:rPr>
        <w:t>во (при наличии) инвалида (ребенка-инвалида);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наименование, серия и номер документа, удостоверяющего личность инвалида (ребенка-инвалида), дата и место выдачи указанного документа;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дата и место рождения инвалида (ребенка-инвалида);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страховой номер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индивидуального лицевого счета инвалида (ребенка-инвалида);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фамилия, имя, отчество (при наличии) представителя;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наименование, серия и номер документа, удостоверяющего личность представителя, дата и место выдачи указанного документа;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документ, под</w:t>
      </w:r>
      <w:r>
        <w:rPr>
          <w:rFonts w:ascii="Times New Roman" w:hAnsi="Times New Roman" w:cs="Times New Roman"/>
          <w:sz w:val="26"/>
          <w:szCs w:val="26"/>
        </w:rPr>
        <w:t>тверждающий полномочия представителя;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з) государственный регистрационный номер транспортного средства;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марка и (или) модель (коммерческое наименование) транспортного средства (если они были присвоены изготовителем транспортного средства).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Заявление, под</w:t>
      </w:r>
      <w:r>
        <w:rPr>
          <w:rFonts w:ascii="Times New Roman" w:hAnsi="Times New Roman" w:cs="Times New Roman"/>
          <w:sz w:val="26"/>
          <w:szCs w:val="26"/>
        </w:rPr>
        <w:t>анное через многофункциональный центр предоставления государственных и муниципальных услуг, должно быть подписано инвалидом либо его представителем.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с заявлением представляются документ, удостоверяющий личность инвалида (ребенка-инвалида), а в</w:t>
      </w:r>
      <w:r>
        <w:rPr>
          <w:rFonts w:ascii="Times New Roman" w:hAnsi="Times New Roman" w:cs="Times New Roman"/>
          <w:sz w:val="26"/>
          <w:szCs w:val="26"/>
        </w:rPr>
        <w:t xml:space="preserve"> случае подачи заявления представителем документ, удостоверяющий личность представителя, а также документ, подтверждающий его полномочия.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 7 Порядка установлено, что при подаче заявления через «личный кабинет» в федеральной государственной информаци</w:t>
      </w:r>
      <w:r>
        <w:rPr>
          <w:rFonts w:ascii="Times New Roman" w:hAnsi="Times New Roman" w:cs="Times New Roman"/>
          <w:sz w:val="26"/>
          <w:szCs w:val="26"/>
        </w:rPr>
        <w:t>онной системе «Федеральный реестр инвалидов» или с использованием федеральной государственной информационной системы «Единый портал государственных и муниципальных услуг (функций)» в электронном виде заполняются сведения о транспортном средстве,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енные подпунктами «з» и «и» настоящего Порядка. Иные сведения, предусмотренные пунктом 6 настоящего Порядка, заполняются автоматически Пенсионным фондом Российской Федерации с использованием Единой системы идентификации и аутентификации. 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для раз</w:t>
      </w:r>
      <w:r>
        <w:rPr>
          <w:rFonts w:ascii="Times New Roman" w:hAnsi="Times New Roman" w:cs="Times New Roman"/>
          <w:sz w:val="26"/>
          <w:szCs w:val="26"/>
        </w:rPr>
        <w:t>мещения сведений о транспортном средстве в ФРИ подается в отношении одного транспортного средства. При необходимости гражданин может изменить сведения о транспортном средстве, подав новое заявление, и актуальными будут считаться последние.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сведе</w:t>
      </w:r>
      <w:r>
        <w:rPr>
          <w:rFonts w:ascii="Times New Roman" w:hAnsi="Times New Roman" w:cs="Times New Roman"/>
          <w:sz w:val="26"/>
          <w:szCs w:val="26"/>
        </w:rPr>
        <w:t>ний о транспортном средстве осуществляется по результатам автоматической проверки в срок, не превышающий 15 минут с момента регистрации заявления. Это дает возможность занести в реестр даже номер такси, на котором инвалид осуществляет поездку по городу, чт</w:t>
      </w:r>
      <w:r>
        <w:rPr>
          <w:rFonts w:ascii="Times New Roman" w:hAnsi="Times New Roman" w:cs="Times New Roman"/>
          <w:sz w:val="26"/>
          <w:szCs w:val="26"/>
        </w:rPr>
        <w:t>обы автомобиль останавливался в местах для инвалидов без риска получить штраф.</w:t>
      </w:r>
    </w:p>
    <w:p w:rsidR="00763823" w:rsidRDefault="00042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Информация, занесенная в ФРИ, имеет силу на территории всей страны, тогда как раньше в каждом субъекте была своя база номеров транспортных средств, имеющих льготы. Таким образом</w:t>
      </w:r>
      <w:r>
        <w:rPr>
          <w:rFonts w:ascii="Times New Roman" w:hAnsi="Times New Roman" w:cs="Times New Roman"/>
          <w:sz w:val="26"/>
          <w:szCs w:val="26"/>
        </w:rPr>
        <w:t xml:space="preserve">, если сведения о транспортном средстве внесены в ФРИ, то выделенными парковочными местами можно пользоваться в любом регионе. </w:t>
      </w: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823" w:rsidRDefault="0076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63823">
      <w:headerReference w:type="default" r:id="rId7"/>
      <w:pgSz w:w="11906" w:h="16838"/>
      <w:pgMar w:top="993" w:right="566" w:bottom="993" w:left="1701" w:header="56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37" w:rsidRDefault="00042437">
      <w:pPr>
        <w:spacing w:after="0" w:line="240" w:lineRule="auto"/>
      </w:pPr>
      <w:r>
        <w:separator/>
      </w:r>
    </w:p>
  </w:endnote>
  <w:endnote w:type="continuationSeparator" w:id="0">
    <w:p w:rsidR="00042437" w:rsidRDefault="0004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37" w:rsidRDefault="00042437">
      <w:pPr>
        <w:spacing w:after="0" w:line="240" w:lineRule="auto"/>
      </w:pPr>
      <w:r>
        <w:separator/>
      </w:r>
    </w:p>
  </w:footnote>
  <w:footnote w:type="continuationSeparator" w:id="0">
    <w:p w:rsidR="00042437" w:rsidRDefault="0004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23" w:rsidRDefault="00763823">
    <w:pPr>
      <w:pStyle w:val="a4"/>
      <w:jc w:val="center"/>
    </w:pPr>
  </w:p>
  <w:p w:rsidR="00763823" w:rsidRDefault="007638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23"/>
    <w:rsid w:val="00042437"/>
    <w:rsid w:val="00704DE6"/>
    <w:rsid w:val="007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user</cp:lastModifiedBy>
  <cp:revision>5</cp:revision>
  <cp:lastPrinted>2020-10-07T08:35:00Z</cp:lastPrinted>
  <dcterms:created xsi:type="dcterms:W3CDTF">2020-10-07T07:44:00Z</dcterms:created>
  <dcterms:modified xsi:type="dcterms:W3CDTF">2020-10-23T05:54:00Z</dcterms:modified>
</cp:coreProperties>
</file>